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3C9" w:rsidRDefault="00CF03C9" w:rsidP="00CF03C9">
      <w:pPr>
        <w:ind w:firstLine="709"/>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Материалы к тренингу: </w:t>
      </w:r>
    </w:p>
    <w:p w:rsidR="00CF03C9" w:rsidRPr="00CF03C9" w:rsidRDefault="00CF03C9" w:rsidP="00CF03C9">
      <w:pPr>
        <w:ind w:firstLine="709"/>
        <w:jc w:val="center"/>
        <w:rPr>
          <w:rFonts w:ascii="Times New Roman" w:hAnsi="Times New Roman" w:cs="Times New Roman"/>
          <w:b/>
          <w:sz w:val="28"/>
          <w:szCs w:val="28"/>
        </w:rPr>
      </w:pPr>
      <w:r>
        <w:rPr>
          <w:rFonts w:ascii="Times New Roman" w:hAnsi="Times New Roman" w:cs="Times New Roman"/>
          <w:b/>
          <w:sz w:val="28"/>
          <w:szCs w:val="28"/>
        </w:rPr>
        <w:t>«</w:t>
      </w:r>
      <w:r w:rsidRPr="00CF03C9">
        <w:rPr>
          <w:rFonts w:ascii="Times New Roman" w:hAnsi="Times New Roman" w:cs="Times New Roman"/>
          <w:b/>
          <w:sz w:val="28"/>
          <w:szCs w:val="28"/>
        </w:rPr>
        <w:t>Профилактика экстремизма в молодежной среде</w:t>
      </w:r>
      <w:r>
        <w:rPr>
          <w:rFonts w:ascii="Times New Roman" w:hAnsi="Times New Roman" w:cs="Times New Roman"/>
          <w:b/>
          <w:sz w:val="28"/>
          <w:szCs w:val="28"/>
        </w:rPr>
        <w:t>»</w:t>
      </w:r>
    </w:p>
    <w:p w:rsidR="006E63C2" w:rsidRDefault="006E63C2" w:rsidP="006E63C2">
      <w:pPr>
        <w:ind w:firstLine="709"/>
        <w:jc w:val="both"/>
        <w:rPr>
          <w:rFonts w:ascii="Times New Roman" w:eastAsia="Times New Roman" w:hAnsi="Times New Roman" w:cs="Times New Roman"/>
          <w:sz w:val="24"/>
          <w:szCs w:val="24"/>
          <w:lang w:eastAsia="ru-RU"/>
        </w:rPr>
      </w:pPr>
      <w:r w:rsidRPr="006E63C2">
        <w:rPr>
          <w:rFonts w:ascii="Times New Roman" w:hAnsi="Times New Roman" w:cs="Times New Roman"/>
          <w:sz w:val="28"/>
          <w:szCs w:val="28"/>
        </w:rPr>
        <w:t>Профилактика экстремизма в молодежной среде - это одна из первоочередных задач образовательной сферы и общества в целом. Это сложная социально-психологическая проблема, которая в современных условиях стала актуальной для всех государств мира.</w:t>
      </w:r>
      <w:r w:rsidRPr="006E63C2">
        <w:rPr>
          <w:rFonts w:ascii="Times New Roman" w:eastAsia="Times New Roman" w:hAnsi="Times New Roman" w:cs="Times New Roman"/>
          <w:sz w:val="24"/>
          <w:szCs w:val="24"/>
          <w:lang w:eastAsia="ru-RU"/>
        </w:rPr>
        <w:t xml:space="preserve"> </w:t>
      </w:r>
    </w:p>
    <w:p w:rsidR="005C7D60"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Такому понятию, как экстремизм, дано множество определений (как научных, так и юридических). Несмотря на то</w:t>
      </w:r>
      <w:r w:rsidR="005C7D60">
        <w:rPr>
          <w:rFonts w:ascii="Times New Roman" w:hAnsi="Times New Roman" w:cs="Times New Roman"/>
          <w:sz w:val="28"/>
          <w:szCs w:val="28"/>
        </w:rPr>
        <w:t>,</w:t>
      </w:r>
      <w:r w:rsidRPr="006E63C2">
        <w:rPr>
          <w:rFonts w:ascii="Times New Roman" w:hAnsi="Times New Roman" w:cs="Times New Roman"/>
          <w:sz w:val="28"/>
          <w:szCs w:val="28"/>
        </w:rPr>
        <w:t xml:space="preserve"> что данная проблема у всех на устах, единый термин так и не был сформулирован. </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Так, например, большим толковым словарем экстремизм трактуется, как склонность к крайним мерам и взглядам. Тем не менее ученые сходятся на том, что такое определение является весьма размытым. Упор должен быть сделан именно на совершение противоправных действий. На вопрос о том, что такое экстремизм, доктор Колеман и доктор Бартоли отвечают несколько иначе. Они считают, что это деятельность человека, далекая от общепринятых норм, приверженность жестким формам разрешения конфликта. Тем не менее и здесь есть некоторые загвоздки. Основная трудность состоит в определении общепринятых норм, ведь для каждого государства и общества они могут существенно отличаться.</w:t>
      </w:r>
      <w:r w:rsidRPr="006E63C2">
        <w:rPr>
          <w:rFonts w:ascii="Times New Roman" w:eastAsia="Times New Roman" w:hAnsi="Times New Roman" w:cs="Times New Roman"/>
          <w:sz w:val="24"/>
          <w:szCs w:val="24"/>
          <w:lang w:eastAsia="ru-RU"/>
        </w:rPr>
        <w:t xml:space="preserve"> </w:t>
      </w:r>
      <w:r w:rsidRPr="006E63C2">
        <w:rPr>
          <w:rFonts w:ascii="Times New Roman" w:hAnsi="Times New Roman" w:cs="Times New Roman"/>
          <w:sz w:val="28"/>
          <w:szCs w:val="28"/>
        </w:rPr>
        <w:t xml:space="preserve">К сожалению, в международной практике нет не только единого определения самого термина "экстремизм". Нет также унифицированного описания деятельности, которая попадает под это описание. </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 xml:space="preserve">Но для того, чтобы профилактика экстремизма в молодежной среде была эффективной, стоит четко понимать, с чем предстоит бороться. Чтобы определиться с понятием и его проявлениями, стоит обратиться к нормативно-правовым документам. Закон </w:t>
      </w:r>
      <w:r w:rsidR="00CF03C9">
        <w:rPr>
          <w:rFonts w:ascii="Times New Roman" w:hAnsi="Times New Roman" w:cs="Times New Roman"/>
          <w:sz w:val="28"/>
          <w:szCs w:val="28"/>
        </w:rPr>
        <w:t>«</w:t>
      </w:r>
      <w:r w:rsidRPr="006E63C2">
        <w:rPr>
          <w:rFonts w:ascii="Times New Roman" w:hAnsi="Times New Roman" w:cs="Times New Roman"/>
          <w:sz w:val="28"/>
          <w:szCs w:val="28"/>
        </w:rPr>
        <w:t>О противодейст</w:t>
      </w:r>
      <w:r w:rsidR="00CF03C9">
        <w:rPr>
          <w:rFonts w:ascii="Times New Roman" w:hAnsi="Times New Roman" w:cs="Times New Roman"/>
          <w:sz w:val="28"/>
          <w:szCs w:val="28"/>
        </w:rPr>
        <w:t>вии экстремистской деятельности»</w:t>
      </w:r>
      <w:r w:rsidRPr="006E63C2">
        <w:rPr>
          <w:rFonts w:ascii="Times New Roman" w:hAnsi="Times New Roman" w:cs="Times New Roman"/>
          <w:sz w:val="28"/>
          <w:szCs w:val="28"/>
        </w:rPr>
        <w:t xml:space="preserve"> трактует данное понятие следующим образом:</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 xml:space="preserve"> насильственная смена положений Конституции, а также попытка нарушения целостности государства; </w:t>
      </w:r>
    </w:p>
    <w:p w:rsidR="00CF03C9"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 xml:space="preserve">публичное оправдание террористических актов; </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 xml:space="preserve">пропаганда социальной, расовой и религиозной нетерпимости; </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распространение идей превосходства человека по расовому, религиозному или какому-либо другому признаку;</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lastRenderedPageBreak/>
        <w:t xml:space="preserve"> нарушение прав и свобод человека по расовому, религиозному или национальному признаку;</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 xml:space="preserve"> препятствие законной деятельности государственных служб или религиозных организаций путем угроз или силового воздействия; </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 xml:space="preserve">воспрепятствование участию граждан в избирательном процессе путем угроз или силовыми методами; </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пропаганда нацистской идеологии, а также публичная демонстрация ее символов и атрибутов;</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 xml:space="preserve"> массовое изготовление, хранение и распространение экстремистских материалов;</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 xml:space="preserve"> публичные призывы к участию в экстремистской деятельности; </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публичное ложное обвинение лиц, занимающих государственные должности;</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 xml:space="preserve"> финансирование, организация и подготовка действий, указанных выше, подстрекательство. </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b/>
          <w:sz w:val="28"/>
          <w:szCs w:val="28"/>
        </w:rPr>
        <w:t>Факторы молодежного экстремизма</w:t>
      </w:r>
      <w:r>
        <w:rPr>
          <w:rFonts w:ascii="Times New Roman" w:hAnsi="Times New Roman" w:cs="Times New Roman"/>
          <w:sz w:val="28"/>
          <w:szCs w:val="28"/>
        </w:rPr>
        <w:t>.</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 xml:space="preserve"> Борьба с международным экстремизмом подразумевает в первую очередь работу с молодежью как с наиболее уязвимой категорией граждан. Для того чтобы деятельность была эффективной, нужно понимать, откуда у юных людей берутся подобные идеи. Так, среди факторов молодежного экстремизма стоит особенно отметить:</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 xml:space="preserve"> влияние родителей, которые отличаются радикальными убеждениями;</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 xml:space="preserve"> влияние группы сверстников, которые являются приверженцами экстремистских взглядов; </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влияние авторитетных лиц, находящихся в кругу общения подростка (преподавателей, руководителей спортивных или творческих секций, лидеров молодежных организаций и т. д.);</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 xml:space="preserve"> стресс, повлекший за собой дезинтеграцию в обществе; </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 xml:space="preserve">собственные представления и моральные установки; личностные психологические особенности (агрессивность, внушаемость); </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 xml:space="preserve">психическое напряжение. </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b/>
          <w:sz w:val="28"/>
          <w:szCs w:val="28"/>
        </w:rPr>
        <w:lastRenderedPageBreak/>
        <w:t>Основные направления работы</w:t>
      </w:r>
      <w:r>
        <w:rPr>
          <w:rFonts w:ascii="Times New Roman" w:hAnsi="Times New Roman" w:cs="Times New Roman"/>
          <w:sz w:val="28"/>
          <w:szCs w:val="28"/>
        </w:rPr>
        <w:t>.</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 xml:space="preserve"> На данный момент отмечается растущая угроза вербовки юношей и девушек террористическими организациями. В связи с этим профилактика экстремизма в молодежной среде должна проводиться по следующим направлениям: </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 xml:space="preserve">тесное взаимодействие образовательных учреждений с родителями; </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 xml:space="preserve">повышение квалификации педагогического персонала по данному вопросу; </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включение в образовательную программу отдельных предметов или тем, касающихся профилактики экстремизма;</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 xml:space="preserve"> внедрение воспитательных программ, касающихся нравственного воспитания детей и молодежи (профилактика правонарушений, насилия и беспризорности); </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 xml:space="preserve">непрерывный мониторинг уровня толерантности в обществе, а особенно среди молодежи; </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анализ процессов, происходящих в молодежной среде, а также их философский и социокультурный аспекты;</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 xml:space="preserve"> обеспечение доступности культурных благ для молодежи; реализация потребности в самореализации и самовыражении; </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 xml:space="preserve">организация досуга учащихся (волонтерских проектов, социальных программ). </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b/>
          <w:sz w:val="28"/>
          <w:szCs w:val="28"/>
        </w:rPr>
        <w:t>Группа риска</w:t>
      </w:r>
      <w:r>
        <w:rPr>
          <w:rFonts w:ascii="Times New Roman" w:hAnsi="Times New Roman" w:cs="Times New Roman"/>
          <w:sz w:val="28"/>
          <w:szCs w:val="28"/>
        </w:rPr>
        <w:t>.</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 xml:space="preserve"> Несмотря на то что профилактическая деятельность должна проводиться среди всей молодежи, есть некоторые категории, которые наиболее подвержены подобным влияниям. Изучив перечень экстремистов, можно выделить такие группы риска:</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 xml:space="preserve"> дети из неблагополучных семей с низким уровнем дохода и социальным статусом, недостаточной степенью образованностью, а также склонностью к различного рода девиациям (алкоголизм, насилие, употребление наркотиков); </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 xml:space="preserve">так называемая золотая молодежь, представители которой, в силу определенных условий, чувствуют вседозволенность и безнаказанность, а </w:t>
      </w:r>
      <w:r w:rsidRPr="006E63C2">
        <w:rPr>
          <w:rFonts w:ascii="Times New Roman" w:hAnsi="Times New Roman" w:cs="Times New Roman"/>
          <w:sz w:val="28"/>
          <w:szCs w:val="28"/>
        </w:rPr>
        <w:lastRenderedPageBreak/>
        <w:t>также воспринимают экстремизм, как развлечение или нормальное времяпрепровождение;</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 xml:space="preserve"> подростки, для которых характерны психологические проблемы, определяющие склонность к агрессии и неадекватную реакцию на те или иные события; представители молодежных субкультур, неформальных групп и уличных компаний, характеризующихся агрессивным поведением и девиантными убеждениями;</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 xml:space="preserve"> члены политических движений и религиозных объединений, которые под воздействием определенных идей и убеждений, могут проводить опасную для общества деятельность.</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b/>
          <w:sz w:val="28"/>
          <w:szCs w:val="28"/>
        </w:rPr>
        <w:t>Ключевые задачи</w:t>
      </w:r>
      <w:r>
        <w:rPr>
          <w:rFonts w:ascii="Times New Roman" w:hAnsi="Times New Roman" w:cs="Times New Roman"/>
          <w:b/>
          <w:sz w:val="28"/>
          <w:szCs w:val="28"/>
        </w:rPr>
        <w:t>.</w:t>
      </w:r>
      <w:r w:rsidRPr="006E63C2">
        <w:rPr>
          <w:rFonts w:ascii="Times New Roman" w:hAnsi="Times New Roman" w:cs="Times New Roman"/>
          <w:sz w:val="28"/>
          <w:szCs w:val="28"/>
        </w:rPr>
        <w:t xml:space="preserve"> </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Профилактика экстремизма не должна быть хаотичной или спонтанной. Важно тщательно продумать каждый этап и его детали. План по профилактике экстремизма должен быть направлен на решение следующих существенных задач:</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 xml:space="preserve"> применение к подросткам и молодым людям установок о необходимости соблюдения и защиты прав любого гражданина, а также неукоснительного соблюдения законодательных норм;</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 xml:space="preserve"> формирование у подростков представления о нормах поведения, принятых в гражданском обществе; </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донесение до родителей важности формирования толерантных настроений в семье;</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 xml:space="preserve"> создание в учебных учреждениях ячеек самоуправления, которые будут осуществлять просветительскую деятельность; </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формирование в сознании молодежи уверенности в неотвратимости наказания за экстремистскую деятельность в любых ее проявлениях;</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 xml:space="preserve"> выработка у молодежи навыков безопасного поведения и самообороны при угрозе террористического акта. </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b/>
          <w:sz w:val="28"/>
          <w:szCs w:val="28"/>
        </w:rPr>
        <w:t>Основные мероприятия</w:t>
      </w:r>
      <w:r>
        <w:rPr>
          <w:rFonts w:ascii="Times New Roman" w:hAnsi="Times New Roman" w:cs="Times New Roman"/>
          <w:sz w:val="28"/>
          <w:szCs w:val="28"/>
        </w:rPr>
        <w:t>.</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 xml:space="preserve"> Разработано множество методических рекомендаций, в которых описаны рекомендованные мероприятия по профилактике экстремизма. </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lastRenderedPageBreak/>
        <w:t xml:space="preserve">В школе и других учебных заведениях рекомендованы следующие действия: </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 xml:space="preserve">Установление взаимосвязей и координация работы с комиссией по делам несовершеннолетних. Ее сотрудники должны привлекаться к непосредственной работе с учениками, а также участию в родительских собраниях. </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 xml:space="preserve">Организация курсов для педагогического персонала по поводу профилактики экстремизма. </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Для студентов средних и высших учебных учреждений могут проводиться круглые столы или дискуссии по данной тематике. При этом обязательно участие в них представителей правоохранительных органов.</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 xml:space="preserve"> Проводить классный час "Профилактика экстремизма и терроризма" в школе. В ходе данных мероприятий должны быть рассмотрены правовые нормы и ответственность за их нарушение. Также должно уделяться внимание воспитанию у учеников чувства уважения и толерантности к другим культурам, национальностям, религиям, убеждениям.</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 xml:space="preserve"> Регулярное проведение родительских собраний, на которых будут рассматриваться не только организационные моменты, но также вопросы воспитания законопослушных граждан. </w:t>
      </w: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Выработка системы, в соответствии с которой учащиеся или их родители могут обратиться по поводу защиты своих законных прав и интересов, в то</w:t>
      </w:r>
      <w:r>
        <w:rPr>
          <w:rFonts w:ascii="Times New Roman" w:hAnsi="Times New Roman" w:cs="Times New Roman"/>
          <w:sz w:val="28"/>
          <w:szCs w:val="28"/>
        </w:rPr>
        <w:t xml:space="preserve">м случае, если они ущемляются. </w:t>
      </w:r>
    </w:p>
    <w:p w:rsidR="00C54124" w:rsidRDefault="00C54124" w:rsidP="006E63C2">
      <w:pPr>
        <w:ind w:firstLine="709"/>
        <w:jc w:val="both"/>
        <w:rPr>
          <w:rFonts w:ascii="Times New Roman" w:hAnsi="Times New Roman" w:cs="Times New Roman"/>
          <w:sz w:val="28"/>
          <w:szCs w:val="28"/>
        </w:rPr>
      </w:pPr>
      <w:r w:rsidRPr="00C54124">
        <w:rPr>
          <w:rFonts w:ascii="Times New Roman" w:hAnsi="Times New Roman" w:cs="Times New Roman"/>
          <w:b/>
          <w:sz w:val="28"/>
          <w:szCs w:val="28"/>
        </w:rPr>
        <w:t>Работа с семьей.</w:t>
      </w:r>
      <w:r>
        <w:rPr>
          <w:rFonts w:ascii="Times New Roman" w:hAnsi="Times New Roman" w:cs="Times New Roman"/>
          <w:sz w:val="28"/>
          <w:szCs w:val="28"/>
        </w:rPr>
        <w:t xml:space="preserve"> </w:t>
      </w:r>
    </w:p>
    <w:p w:rsidR="00C54124"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 xml:space="preserve">Не секрет, что основные убеждения и личные качества формируются именно под влиянием семьи. Следовательно, работа по профилактике экстремизма в школе должна подразумевать тесный контакт с родителями. До них должна быть донесена следующая информация: </w:t>
      </w:r>
    </w:p>
    <w:p w:rsidR="00C54124"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 xml:space="preserve">специфика молодежных субкультур и неформальных организаций, а также их потенциальная опасность; </w:t>
      </w:r>
    </w:p>
    <w:p w:rsidR="00C54124"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 xml:space="preserve">степень ответственности родителей за преступления несовершеннолетних детей; </w:t>
      </w:r>
    </w:p>
    <w:p w:rsidR="00C54124"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формы агрессии, а также профилактика их проявления у подростков;</w:t>
      </w:r>
    </w:p>
    <w:p w:rsidR="00C54124"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lastRenderedPageBreak/>
        <w:t xml:space="preserve"> механизмы вовлечения детей в экстремистскую деятельность;</w:t>
      </w:r>
    </w:p>
    <w:p w:rsidR="00C54124"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 xml:space="preserve"> определение возраста уголовной ответственности за правонарушения, а также описание возможных мер наказания; </w:t>
      </w:r>
    </w:p>
    <w:p w:rsidR="00C54124"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 xml:space="preserve">сущность таких понятий, как "терроризм" и "экстремизм"; </w:t>
      </w:r>
    </w:p>
    <w:p w:rsidR="00C54124"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 xml:space="preserve">специфика формирования жизненной позиции и убеждений у подростков; </w:t>
      </w:r>
    </w:p>
    <w:p w:rsidR="00C54124"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необходимость занятости подростков (кружки, секции и прочие формы) во внеурочное время.</w:t>
      </w:r>
    </w:p>
    <w:p w:rsidR="00C54124" w:rsidRDefault="00C54124" w:rsidP="00C54124">
      <w:pPr>
        <w:ind w:firstLine="709"/>
        <w:jc w:val="both"/>
        <w:rPr>
          <w:rFonts w:ascii="Times New Roman" w:hAnsi="Times New Roman" w:cs="Times New Roman"/>
          <w:sz w:val="28"/>
          <w:szCs w:val="28"/>
        </w:rPr>
      </w:pPr>
      <w:r w:rsidRPr="00C54124">
        <w:rPr>
          <w:rFonts w:ascii="Times New Roman" w:hAnsi="Times New Roman" w:cs="Times New Roman"/>
          <w:b/>
          <w:sz w:val="28"/>
          <w:szCs w:val="28"/>
        </w:rPr>
        <w:t>Ответственность</w:t>
      </w:r>
      <w:r>
        <w:rPr>
          <w:rFonts w:ascii="Times New Roman" w:hAnsi="Times New Roman" w:cs="Times New Roman"/>
          <w:sz w:val="28"/>
          <w:szCs w:val="28"/>
        </w:rPr>
        <w:t>.</w:t>
      </w:r>
    </w:p>
    <w:p w:rsidR="00C54124" w:rsidRDefault="00C54124" w:rsidP="00C54124">
      <w:pPr>
        <w:ind w:firstLine="709"/>
        <w:jc w:val="both"/>
        <w:rPr>
          <w:rFonts w:ascii="Times New Roman" w:hAnsi="Times New Roman" w:cs="Times New Roman"/>
          <w:sz w:val="28"/>
          <w:szCs w:val="28"/>
        </w:rPr>
      </w:pPr>
      <w:r w:rsidRPr="00C54124">
        <w:rPr>
          <w:rFonts w:ascii="Times New Roman" w:hAnsi="Times New Roman" w:cs="Times New Roman"/>
          <w:sz w:val="28"/>
          <w:szCs w:val="28"/>
        </w:rPr>
        <w:t xml:space="preserve"> Лицо, достигшее определенного возраста, установленного законом, может быть привлечено как к административной, так и к уголовной деятельности за экстремизм. </w:t>
      </w:r>
    </w:p>
    <w:p w:rsidR="00C54124" w:rsidRDefault="00C54124" w:rsidP="00C54124">
      <w:pPr>
        <w:ind w:firstLine="709"/>
        <w:jc w:val="both"/>
        <w:rPr>
          <w:rFonts w:ascii="Times New Roman" w:hAnsi="Times New Roman" w:cs="Times New Roman"/>
          <w:sz w:val="28"/>
          <w:szCs w:val="28"/>
        </w:rPr>
      </w:pPr>
      <w:r w:rsidRPr="00C54124">
        <w:rPr>
          <w:rFonts w:ascii="Times New Roman" w:hAnsi="Times New Roman" w:cs="Times New Roman"/>
          <w:sz w:val="28"/>
          <w:szCs w:val="28"/>
        </w:rPr>
        <w:t xml:space="preserve">Статья 282 УК РФ предусматривает ответственность за следующие деяния: </w:t>
      </w:r>
    </w:p>
    <w:p w:rsidR="00C54124" w:rsidRDefault="00C54124" w:rsidP="00C54124">
      <w:pPr>
        <w:ind w:firstLine="709"/>
        <w:jc w:val="both"/>
        <w:rPr>
          <w:rFonts w:ascii="Times New Roman" w:hAnsi="Times New Roman" w:cs="Times New Roman"/>
          <w:sz w:val="28"/>
          <w:szCs w:val="28"/>
        </w:rPr>
      </w:pPr>
      <w:r w:rsidRPr="00C54124">
        <w:rPr>
          <w:rFonts w:ascii="Times New Roman" w:hAnsi="Times New Roman" w:cs="Times New Roman"/>
          <w:sz w:val="28"/>
          <w:szCs w:val="28"/>
        </w:rPr>
        <w:t xml:space="preserve">унижение человеческой чести и достоинства; </w:t>
      </w:r>
    </w:p>
    <w:p w:rsidR="00C54124" w:rsidRDefault="00C54124" w:rsidP="00C54124">
      <w:pPr>
        <w:ind w:firstLine="709"/>
        <w:jc w:val="both"/>
        <w:rPr>
          <w:rFonts w:ascii="Times New Roman" w:hAnsi="Times New Roman" w:cs="Times New Roman"/>
          <w:sz w:val="28"/>
          <w:szCs w:val="28"/>
        </w:rPr>
      </w:pPr>
      <w:r w:rsidRPr="00C54124">
        <w:rPr>
          <w:rFonts w:ascii="Times New Roman" w:hAnsi="Times New Roman" w:cs="Times New Roman"/>
          <w:sz w:val="28"/>
          <w:szCs w:val="28"/>
        </w:rPr>
        <w:t xml:space="preserve">возбуждение ненависти или враждебных чувств к отдельным лицам или их группе; </w:t>
      </w:r>
    </w:p>
    <w:p w:rsidR="00C54124" w:rsidRDefault="00C54124" w:rsidP="00C54124">
      <w:pPr>
        <w:ind w:firstLine="709"/>
        <w:jc w:val="both"/>
        <w:rPr>
          <w:rFonts w:ascii="Times New Roman" w:hAnsi="Times New Roman" w:cs="Times New Roman"/>
          <w:sz w:val="28"/>
          <w:szCs w:val="28"/>
        </w:rPr>
      </w:pPr>
      <w:r w:rsidRPr="00C54124">
        <w:rPr>
          <w:rFonts w:ascii="Times New Roman" w:hAnsi="Times New Roman" w:cs="Times New Roman"/>
          <w:sz w:val="28"/>
          <w:szCs w:val="28"/>
        </w:rPr>
        <w:t>организация сообществ экстремистского характера;</w:t>
      </w:r>
    </w:p>
    <w:p w:rsidR="00C54124" w:rsidRDefault="00C54124" w:rsidP="00C54124">
      <w:pPr>
        <w:ind w:firstLine="709"/>
        <w:jc w:val="both"/>
        <w:rPr>
          <w:rFonts w:ascii="Times New Roman" w:hAnsi="Times New Roman" w:cs="Times New Roman"/>
          <w:sz w:val="28"/>
          <w:szCs w:val="28"/>
        </w:rPr>
      </w:pPr>
      <w:r w:rsidRPr="00C54124">
        <w:rPr>
          <w:rFonts w:ascii="Times New Roman" w:hAnsi="Times New Roman" w:cs="Times New Roman"/>
          <w:sz w:val="28"/>
          <w:szCs w:val="28"/>
        </w:rPr>
        <w:t xml:space="preserve"> организация, координация и обеспечение деятельности подобных сообществ.</w:t>
      </w:r>
    </w:p>
    <w:p w:rsidR="00C54124" w:rsidRDefault="00C54124" w:rsidP="00C54124">
      <w:pPr>
        <w:ind w:firstLine="709"/>
        <w:jc w:val="both"/>
        <w:rPr>
          <w:rFonts w:ascii="Times New Roman" w:hAnsi="Times New Roman" w:cs="Times New Roman"/>
          <w:sz w:val="28"/>
          <w:szCs w:val="28"/>
        </w:rPr>
      </w:pPr>
      <w:r w:rsidRPr="00C54124">
        <w:rPr>
          <w:rFonts w:ascii="Times New Roman" w:hAnsi="Times New Roman" w:cs="Times New Roman"/>
          <w:sz w:val="28"/>
          <w:szCs w:val="28"/>
        </w:rPr>
        <w:t xml:space="preserve"> Основная проблема работы с детьми и подростками состоит в том, что многие чувствуют свою безнаказанность. Тем не менее в определенных законом случаях, даже несовершеннолетние лица привлекают к ответственности за экстремизм. Статья 282 УК РФ подразумевает осуждение лиц, не достигших 18 лет, за размещение в глобальной сети видеороликов, а также любой другой документации пропагандистского характера со сценами насилия или призывами к нему. Статьи 243-244 подразумевают ответственность несовершеннолетних за уничтожение исторических и культурных памятников, а также надругательство над местами захоронения и телами умерших. Наказание может выражаться в крупном денежном штрафе, исправительных работах или лишении свободы. </w:t>
      </w:r>
    </w:p>
    <w:p w:rsidR="00C54124" w:rsidRDefault="00C54124" w:rsidP="00C54124">
      <w:pPr>
        <w:ind w:firstLine="709"/>
        <w:jc w:val="both"/>
        <w:rPr>
          <w:rFonts w:ascii="Times New Roman" w:hAnsi="Times New Roman" w:cs="Times New Roman"/>
          <w:sz w:val="28"/>
          <w:szCs w:val="28"/>
        </w:rPr>
      </w:pPr>
      <w:r w:rsidRPr="00C54124">
        <w:rPr>
          <w:rFonts w:ascii="Times New Roman" w:hAnsi="Times New Roman" w:cs="Times New Roman"/>
          <w:b/>
          <w:sz w:val="28"/>
          <w:szCs w:val="28"/>
        </w:rPr>
        <w:t>Подходы к профилактической работе</w:t>
      </w:r>
      <w:r>
        <w:rPr>
          <w:rFonts w:ascii="Times New Roman" w:hAnsi="Times New Roman" w:cs="Times New Roman"/>
          <w:sz w:val="28"/>
          <w:szCs w:val="28"/>
        </w:rPr>
        <w:t>.</w:t>
      </w:r>
    </w:p>
    <w:p w:rsidR="00C54124" w:rsidRDefault="00C54124" w:rsidP="00C54124">
      <w:pPr>
        <w:ind w:firstLine="709"/>
        <w:jc w:val="both"/>
        <w:rPr>
          <w:rFonts w:ascii="Times New Roman" w:hAnsi="Times New Roman" w:cs="Times New Roman"/>
          <w:sz w:val="28"/>
          <w:szCs w:val="28"/>
        </w:rPr>
      </w:pPr>
      <w:r w:rsidRPr="00C54124">
        <w:rPr>
          <w:rFonts w:ascii="Times New Roman" w:hAnsi="Times New Roman" w:cs="Times New Roman"/>
          <w:sz w:val="28"/>
          <w:szCs w:val="28"/>
        </w:rPr>
        <w:lastRenderedPageBreak/>
        <w:t xml:space="preserve"> Экстремизм, как угроза национальной безопасности, вынуждает вести профилактическую работу не только со взрослым населением, но также с детьми и молодежью. </w:t>
      </w:r>
    </w:p>
    <w:p w:rsidR="00C54124" w:rsidRDefault="00C54124" w:rsidP="00C54124">
      <w:pPr>
        <w:ind w:firstLine="709"/>
        <w:jc w:val="both"/>
        <w:rPr>
          <w:rFonts w:ascii="Times New Roman" w:hAnsi="Times New Roman" w:cs="Times New Roman"/>
          <w:sz w:val="28"/>
          <w:szCs w:val="28"/>
        </w:rPr>
      </w:pPr>
      <w:r w:rsidRPr="00C54124">
        <w:rPr>
          <w:rFonts w:ascii="Times New Roman" w:hAnsi="Times New Roman" w:cs="Times New Roman"/>
          <w:sz w:val="28"/>
          <w:szCs w:val="28"/>
        </w:rPr>
        <w:t>Данная работа может проводиться в соответствии с такими подходами:</w:t>
      </w:r>
    </w:p>
    <w:p w:rsidR="00C54124" w:rsidRDefault="00C54124" w:rsidP="00C54124">
      <w:pPr>
        <w:ind w:firstLine="709"/>
        <w:jc w:val="both"/>
        <w:rPr>
          <w:rFonts w:ascii="Times New Roman" w:hAnsi="Times New Roman" w:cs="Times New Roman"/>
          <w:sz w:val="28"/>
          <w:szCs w:val="28"/>
        </w:rPr>
      </w:pPr>
      <w:r w:rsidRPr="00C54124">
        <w:rPr>
          <w:rFonts w:ascii="Times New Roman" w:hAnsi="Times New Roman" w:cs="Times New Roman"/>
          <w:sz w:val="28"/>
          <w:szCs w:val="28"/>
        </w:rPr>
        <w:t xml:space="preserve"> Распространение информации об опасности экстремизма и организациях, его исповедующих. Этот подход используется наиболее часто. Он подразумевает собой программы по просвещению молодежи путем проведения гражданских акций или распространения полиграфических материалов. Учитывая, что данный подход является не самым эффективным, его можно рассматривать лишь в качестве дополнительного. </w:t>
      </w:r>
    </w:p>
    <w:p w:rsidR="00C54124" w:rsidRDefault="00C54124" w:rsidP="00C54124">
      <w:pPr>
        <w:ind w:firstLine="709"/>
        <w:jc w:val="both"/>
        <w:rPr>
          <w:rFonts w:ascii="Times New Roman" w:hAnsi="Times New Roman" w:cs="Times New Roman"/>
          <w:sz w:val="28"/>
          <w:szCs w:val="28"/>
        </w:rPr>
      </w:pPr>
      <w:r w:rsidRPr="00C54124">
        <w:rPr>
          <w:rFonts w:ascii="Times New Roman" w:hAnsi="Times New Roman" w:cs="Times New Roman"/>
          <w:sz w:val="28"/>
          <w:szCs w:val="28"/>
        </w:rPr>
        <w:t>Аффективное обучение направлено на устранение проблем с выражением чувств и эмоций. Это важно как в плане формирования жизненного опыта, так и высвобождения негативной и положительной энергии. Получая эмоциональную разрядку, подросток становится менее агрессивным, что снижает риск формирования радикальных наклонностей.</w:t>
      </w:r>
    </w:p>
    <w:p w:rsidR="00C54124" w:rsidRDefault="00C54124" w:rsidP="00C54124">
      <w:pPr>
        <w:ind w:firstLine="709"/>
        <w:jc w:val="both"/>
        <w:rPr>
          <w:rFonts w:ascii="Times New Roman" w:hAnsi="Times New Roman" w:cs="Times New Roman"/>
          <w:sz w:val="28"/>
          <w:szCs w:val="28"/>
        </w:rPr>
      </w:pPr>
      <w:r w:rsidRPr="00C54124">
        <w:rPr>
          <w:rFonts w:ascii="Times New Roman" w:hAnsi="Times New Roman" w:cs="Times New Roman"/>
          <w:sz w:val="28"/>
          <w:szCs w:val="28"/>
        </w:rPr>
        <w:t xml:space="preserve"> Влияние социальных факторов может не только воспрепятствовать зарождению у подростка экстремистских идей, но также и поспособствовать этому. В связи с этим один из подходов базируется на проведении тренингов, в ходе которых проводится обучение устойчивости к общественному давлению. </w:t>
      </w:r>
    </w:p>
    <w:p w:rsidR="00C54124" w:rsidRDefault="00C54124" w:rsidP="00C54124">
      <w:pPr>
        <w:ind w:firstLine="709"/>
        <w:jc w:val="both"/>
        <w:rPr>
          <w:rFonts w:ascii="Times New Roman" w:hAnsi="Times New Roman" w:cs="Times New Roman"/>
          <w:sz w:val="28"/>
          <w:szCs w:val="28"/>
        </w:rPr>
      </w:pPr>
      <w:r w:rsidRPr="00C54124">
        <w:rPr>
          <w:rFonts w:ascii="Times New Roman" w:hAnsi="Times New Roman" w:cs="Times New Roman"/>
          <w:sz w:val="28"/>
          <w:szCs w:val="28"/>
        </w:rPr>
        <w:t>Формирование жизненных навыков - это подход, основанный на методиках поведенческой модификации. Основной подростковой проблемой обозначается стремление к самоутверждению и взрослому образу жизни. таким образом, появляется необходимость в проведении для молодых людей курсов и тренингов, которые позволят им сформировать необходимые жизненные убеждения и навыки, которые позволят защититься влияния негативных тенденций, развивающихся в обществе.</w:t>
      </w:r>
    </w:p>
    <w:p w:rsidR="00C54124" w:rsidRDefault="00C54124" w:rsidP="00C54124">
      <w:pPr>
        <w:ind w:firstLine="709"/>
        <w:jc w:val="both"/>
        <w:rPr>
          <w:rFonts w:ascii="Times New Roman" w:hAnsi="Times New Roman" w:cs="Times New Roman"/>
          <w:sz w:val="28"/>
          <w:szCs w:val="28"/>
        </w:rPr>
      </w:pPr>
      <w:r w:rsidRPr="00C54124">
        <w:rPr>
          <w:rFonts w:ascii="Times New Roman" w:hAnsi="Times New Roman" w:cs="Times New Roman"/>
          <w:sz w:val="28"/>
          <w:szCs w:val="28"/>
        </w:rPr>
        <w:t xml:space="preserve"> Вовлечение подростков в деятельность, альтернативную экстремистской. Этот подход был разработан А. Кроминым. Он предлагает организовывать походы с преодолением препятствий, направление активности подростков в спортивную или творческую деятельность, создание групп для отстаивания активной гражданской позиции. </w:t>
      </w:r>
    </w:p>
    <w:p w:rsidR="00C54124" w:rsidRPr="00C54124" w:rsidRDefault="00C54124" w:rsidP="00C54124">
      <w:pPr>
        <w:ind w:firstLine="709"/>
        <w:jc w:val="both"/>
        <w:rPr>
          <w:rFonts w:ascii="Times New Roman" w:hAnsi="Times New Roman" w:cs="Times New Roman"/>
          <w:sz w:val="28"/>
          <w:szCs w:val="28"/>
        </w:rPr>
      </w:pPr>
      <w:r w:rsidRPr="00C54124">
        <w:rPr>
          <w:rFonts w:ascii="Times New Roman" w:hAnsi="Times New Roman" w:cs="Times New Roman"/>
          <w:sz w:val="28"/>
          <w:szCs w:val="28"/>
        </w:rPr>
        <w:t xml:space="preserve">Противодействие и самооборона Безусловно, теоретическая основа важна. Тем не менее важно донести до молодежи, как на практике проявляется экстремистская деятельность в России. Примеры подобных ситуаций, а также действия по предотвращению и самообороне приведены в таблице: </w:t>
      </w:r>
    </w:p>
    <w:tbl>
      <w:tblPr>
        <w:tblStyle w:val="a4"/>
        <w:tblW w:w="0" w:type="auto"/>
        <w:tblLook w:val="04A0" w:firstRow="1" w:lastRow="0" w:firstColumn="1" w:lastColumn="0" w:noHBand="0" w:noVBand="1"/>
      </w:tblPr>
      <w:tblGrid>
        <w:gridCol w:w="4785"/>
        <w:gridCol w:w="4786"/>
      </w:tblGrid>
      <w:tr w:rsidR="00C54124" w:rsidTr="00C54124">
        <w:tc>
          <w:tcPr>
            <w:tcW w:w="4785" w:type="dxa"/>
          </w:tcPr>
          <w:p w:rsidR="00C54124" w:rsidRPr="00C54124" w:rsidRDefault="00C54124" w:rsidP="00C54124">
            <w:pPr>
              <w:jc w:val="center"/>
              <w:rPr>
                <w:rFonts w:ascii="Times New Roman" w:hAnsi="Times New Roman" w:cs="Times New Roman"/>
                <w:sz w:val="28"/>
                <w:szCs w:val="28"/>
              </w:rPr>
            </w:pPr>
            <w:r w:rsidRPr="00C54124">
              <w:rPr>
                <w:rFonts w:ascii="Times New Roman" w:hAnsi="Times New Roman" w:cs="Times New Roman"/>
                <w:sz w:val="28"/>
                <w:szCs w:val="28"/>
              </w:rPr>
              <w:t>Экстремистская деятельность</w:t>
            </w:r>
          </w:p>
          <w:p w:rsidR="00C54124" w:rsidRDefault="00C54124" w:rsidP="00C54124">
            <w:pPr>
              <w:jc w:val="both"/>
              <w:rPr>
                <w:rFonts w:ascii="Times New Roman" w:hAnsi="Times New Roman" w:cs="Times New Roman"/>
                <w:sz w:val="28"/>
                <w:szCs w:val="28"/>
              </w:rPr>
            </w:pPr>
          </w:p>
        </w:tc>
        <w:tc>
          <w:tcPr>
            <w:tcW w:w="4786" w:type="dxa"/>
          </w:tcPr>
          <w:p w:rsidR="00C54124" w:rsidRPr="00C54124" w:rsidRDefault="00C54124" w:rsidP="00C54124">
            <w:pPr>
              <w:jc w:val="center"/>
              <w:rPr>
                <w:rFonts w:ascii="Times New Roman" w:hAnsi="Times New Roman" w:cs="Times New Roman"/>
                <w:sz w:val="28"/>
                <w:szCs w:val="28"/>
              </w:rPr>
            </w:pPr>
            <w:r w:rsidRPr="00C54124">
              <w:rPr>
                <w:rFonts w:ascii="Times New Roman" w:hAnsi="Times New Roman" w:cs="Times New Roman"/>
                <w:sz w:val="28"/>
                <w:szCs w:val="28"/>
              </w:rPr>
              <w:t>Действия</w:t>
            </w:r>
          </w:p>
          <w:p w:rsidR="00C54124" w:rsidRDefault="00C54124" w:rsidP="00C54124">
            <w:pPr>
              <w:jc w:val="both"/>
              <w:rPr>
                <w:rFonts w:ascii="Times New Roman" w:hAnsi="Times New Roman" w:cs="Times New Roman"/>
                <w:sz w:val="28"/>
                <w:szCs w:val="28"/>
              </w:rPr>
            </w:pPr>
          </w:p>
        </w:tc>
      </w:tr>
      <w:tr w:rsidR="00C54124" w:rsidTr="00CF03C9">
        <w:trPr>
          <w:trHeight w:val="6123"/>
        </w:trPr>
        <w:tc>
          <w:tcPr>
            <w:tcW w:w="4785" w:type="dxa"/>
          </w:tcPr>
          <w:p w:rsidR="00C54124" w:rsidRDefault="00C54124" w:rsidP="00C54124">
            <w:pPr>
              <w:jc w:val="both"/>
              <w:rPr>
                <w:rFonts w:ascii="Times New Roman" w:hAnsi="Times New Roman" w:cs="Times New Roman"/>
                <w:sz w:val="28"/>
                <w:szCs w:val="28"/>
              </w:rPr>
            </w:pPr>
            <w:r w:rsidRPr="00C54124">
              <w:rPr>
                <w:rFonts w:ascii="Times New Roman" w:hAnsi="Times New Roman" w:cs="Times New Roman"/>
                <w:sz w:val="28"/>
                <w:szCs w:val="28"/>
              </w:rPr>
              <w:t xml:space="preserve">Угроза подрыва бомбы в помещении </w:t>
            </w:r>
          </w:p>
        </w:tc>
        <w:tc>
          <w:tcPr>
            <w:tcW w:w="4786" w:type="dxa"/>
          </w:tcPr>
          <w:p w:rsidR="00C54124" w:rsidRDefault="00C54124" w:rsidP="00CF03C9">
            <w:pPr>
              <w:ind w:firstLine="460"/>
              <w:jc w:val="both"/>
              <w:rPr>
                <w:rFonts w:ascii="Times New Roman" w:hAnsi="Times New Roman" w:cs="Times New Roman"/>
                <w:sz w:val="28"/>
                <w:szCs w:val="28"/>
              </w:rPr>
            </w:pPr>
            <w:r w:rsidRPr="00C54124">
              <w:rPr>
                <w:rFonts w:ascii="Times New Roman" w:hAnsi="Times New Roman" w:cs="Times New Roman"/>
                <w:sz w:val="28"/>
                <w:szCs w:val="28"/>
              </w:rPr>
              <w:t>в ходе телефонного или иного контакта со злоумышленником попытаться выяснить подробности о месте и предполагаемом времени взрыва;</w:t>
            </w:r>
          </w:p>
          <w:p w:rsidR="00C54124" w:rsidRDefault="00C54124" w:rsidP="00CF03C9">
            <w:pPr>
              <w:ind w:firstLine="460"/>
              <w:jc w:val="both"/>
              <w:rPr>
                <w:rFonts w:ascii="Times New Roman" w:hAnsi="Times New Roman" w:cs="Times New Roman"/>
                <w:sz w:val="28"/>
                <w:szCs w:val="28"/>
              </w:rPr>
            </w:pPr>
            <w:r w:rsidRPr="00C54124">
              <w:rPr>
                <w:rFonts w:ascii="Times New Roman" w:hAnsi="Times New Roman" w:cs="Times New Roman"/>
                <w:sz w:val="28"/>
                <w:szCs w:val="28"/>
              </w:rPr>
              <w:t xml:space="preserve"> по возможности записать разговор на цифровой носитель или же сделать пометки на бумаге; </w:t>
            </w:r>
          </w:p>
          <w:p w:rsidR="00C54124" w:rsidRDefault="00C54124" w:rsidP="00CF03C9">
            <w:pPr>
              <w:ind w:firstLine="460"/>
              <w:jc w:val="both"/>
              <w:rPr>
                <w:rFonts w:ascii="Times New Roman" w:hAnsi="Times New Roman" w:cs="Times New Roman"/>
                <w:sz w:val="28"/>
                <w:szCs w:val="28"/>
              </w:rPr>
            </w:pPr>
            <w:r w:rsidRPr="00C54124">
              <w:rPr>
                <w:rFonts w:ascii="Times New Roman" w:hAnsi="Times New Roman" w:cs="Times New Roman"/>
                <w:sz w:val="28"/>
                <w:szCs w:val="28"/>
              </w:rPr>
              <w:t xml:space="preserve">не прикасаться ни к каким подозрительным предметам, а вызвать правоохранительные органы в случае их обнаружения; </w:t>
            </w:r>
          </w:p>
          <w:p w:rsidR="00CF03C9" w:rsidRDefault="00C54124" w:rsidP="00CF03C9">
            <w:pPr>
              <w:ind w:firstLine="460"/>
              <w:jc w:val="both"/>
              <w:rPr>
                <w:rFonts w:ascii="Times New Roman" w:hAnsi="Times New Roman" w:cs="Times New Roman"/>
                <w:sz w:val="28"/>
                <w:szCs w:val="28"/>
              </w:rPr>
            </w:pPr>
            <w:r w:rsidRPr="00C54124">
              <w:rPr>
                <w:rFonts w:ascii="Times New Roman" w:hAnsi="Times New Roman" w:cs="Times New Roman"/>
                <w:sz w:val="28"/>
                <w:szCs w:val="28"/>
              </w:rPr>
              <w:t xml:space="preserve">покинуть здание, не пользуясь лифтом и находясь подальше от оконных проемов; </w:t>
            </w:r>
          </w:p>
          <w:p w:rsidR="00C54124" w:rsidRDefault="00C54124" w:rsidP="00CF03C9">
            <w:pPr>
              <w:ind w:firstLine="460"/>
              <w:jc w:val="both"/>
              <w:rPr>
                <w:rFonts w:ascii="Times New Roman" w:hAnsi="Times New Roman" w:cs="Times New Roman"/>
                <w:sz w:val="28"/>
                <w:szCs w:val="28"/>
              </w:rPr>
            </w:pPr>
            <w:r w:rsidRPr="00C54124">
              <w:rPr>
                <w:rFonts w:ascii="Times New Roman" w:hAnsi="Times New Roman" w:cs="Times New Roman"/>
                <w:sz w:val="28"/>
                <w:szCs w:val="28"/>
              </w:rPr>
              <w:t xml:space="preserve">если предыдущее действие невозможно, нужно найти хотя бы какое-то укрытие от обломков (например, под столом). </w:t>
            </w:r>
          </w:p>
        </w:tc>
      </w:tr>
      <w:tr w:rsidR="00C54124" w:rsidTr="00C54124">
        <w:tc>
          <w:tcPr>
            <w:tcW w:w="4785" w:type="dxa"/>
          </w:tcPr>
          <w:p w:rsidR="00CF03C9" w:rsidRPr="00CF03C9" w:rsidRDefault="00CF03C9" w:rsidP="00CF03C9">
            <w:pPr>
              <w:jc w:val="both"/>
              <w:rPr>
                <w:rFonts w:ascii="Times New Roman" w:hAnsi="Times New Roman" w:cs="Times New Roman"/>
                <w:sz w:val="28"/>
                <w:szCs w:val="28"/>
              </w:rPr>
            </w:pPr>
            <w:r w:rsidRPr="00CF03C9">
              <w:rPr>
                <w:rFonts w:ascii="Times New Roman" w:hAnsi="Times New Roman" w:cs="Times New Roman"/>
                <w:sz w:val="28"/>
                <w:szCs w:val="28"/>
              </w:rPr>
              <w:t xml:space="preserve">Поджог здания </w:t>
            </w:r>
          </w:p>
          <w:p w:rsidR="00C54124" w:rsidRDefault="00C54124" w:rsidP="00C54124">
            <w:pPr>
              <w:jc w:val="both"/>
              <w:rPr>
                <w:rFonts w:ascii="Times New Roman" w:hAnsi="Times New Roman" w:cs="Times New Roman"/>
                <w:sz w:val="28"/>
                <w:szCs w:val="28"/>
              </w:rPr>
            </w:pPr>
          </w:p>
        </w:tc>
        <w:tc>
          <w:tcPr>
            <w:tcW w:w="4786" w:type="dxa"/>
          </w:tcPr>
          <w:p w:rsidR="00CF03C9" w:rsidRDefault="00CF03C9" w:rsidP="00CF03C9">
            <w:pPr>
              <w:ind w:firstLine="460"/>
              <w:jc w:val="both"/>
              <w:rPr>
                <w:rFonts w:ascii="Times New Roman" w:hAnsi="Times New Roman" w:cs="Times New Roman"/>
                <w:sz w:val="28"/>
                <w:szCs w:val="28"/>
              </w:rPr>
            </w:pPr>
            <w:r w:rsidRPr="00CF03C9">
              <w:rPr>
                <w:rFonts w:ascii="Times New Roman" w:hAnsi="Times New Roman" w:cs="Times New Roman"/>
                <w:sz w:val="28"/>
                <w:szCs w:val="28"/>
              </w:rPr>
              <w:t xml:space="preserve">вызовите службу спасения; </w:t>
            </w:r>
          </w:p>
          <w:p w:rsidR="00CF03C9" w:rsidRDefault="00CF03C9" w:rsidP="00CF03C9">
            <w:pPr>
              <w:ind w:firstLine="460"/>
              <w:jc w:val="both"/>
              <w:rPr>
                <w:rFonts w:ascii="Times New Roman" w:hAnsi="Times New Roman" w:cs="Times New Roman"/>
                <w:sz w:val="28"/>
                <w:szCs w:val="28"/>
              </w:rPr>
            </w:pPr>
            <w:r w:rsidRPr="00CF03C9">
              <w:rPr>
                <w:rFonts w:ascii="Times New Roman" w:hAnsi="Times New Roman" w:cs="Times New Roman"/>
                <w:sz w:val="28"/>
                <w:szCs w:val="28"/>
              </w:rPr>
              <w:t>подойти к двери и проверить ее температуру - если она горячая, открывать нельзя, а потому стоит искать другие пути эвакуации;</w:t>
            </w:r>
          </w:p>
          <w:p w:rsidR="00CF03C9" w:rsidRDefault="00CF03C9" w:rsidP="00CF03C9">
            <w:pPr>
              <w:ind w:firstLine="460"/>
              <w:jc w:val="both"/>
              <w:rPr>
                <w:rFonts w:ascii="Times New Roman" w:hAnsi="Times New Roman" w:cs="Times New Roman"/>
                <w:sz w:val="28"/>
                <w:szCs w:val="28"/>
              </w:rPr>
            </w:pPr>
            <w:r w:rsidRPr="00CF03C9">
              <w:rPr>
                <w:rFonts w:ascii="Times New Roman" w:hAnsi="Times New Roman" w:cs="Times New Roman"/>
                <w:sz w:val="28"/>
                <w:szCs w:val="28"/>
              </w:rPr>
              <w:t xml:space="preserve"> обезопасить дыхательные пути от проникновения угарного газа (влажная повязка или маска); </w:t>
            </w:r>
          </w:p>
          <w:p w:rsidR="00C54124" w:rsidRDefault="00CF03C9" w:rsidP="00CF03C9">
            <w:pPr>
              <w:ind w:firstLine="460"/>
              <w:jc w:val="both"/>
              <w:rPr>
                <w:rFonts w:ascii="Times New Roman" w:hAnsi="Times New Roman" w:cs="Times New Roman"/>
                <w:sz w:val="28"/>
                <w:szCs w:val="28"/>
              </w:rPr>
            </w:pPr>
            <w:r w:rsidRPr="00CF03C9">
              <w:rPr>
                <w:rFonts w:ascii="Times New Roman" w:hAnsi="Times New Roman" w:cs="Times New Roman"/>
                <w:sz w:val="28"/>
                <w:szCs w:val="28"/>
              </w:rPr>
              <w:t xml:space="preserve">если выбраться из помещения невозможно, заделайте щели в двери влажными тряпками; немного приоткройте окно и подайте сигнал бедствия. </w:t>
            </w:r>
          </w:p>
        </w:tc>
      </w:tr>
      <w:tr w:rsidR="00C54124" w:rsidTr="00C54124">
        <w:tc>
          <w:tcPr>
            <w:tcW w:w="4785" w:type="dxa"/>
          </w:tcPr>
          <w:p w:rsidR="00CF03C9" w:rsidRPr="00CF03C9" w:rsidRDefault="00CF03C9" w:rsidP="00CF03C9">
            <w:pPr>
              <w:jc w:val="both"/>
              <w:rPr>
                <w:rFonts w:ascii="Times New Roman" w:hAnsi="Times New Roman" w:cs="Times New Roman"/>
                <w:sz w:val="28"/>
                <w:szCs w:val="28"/>
              </w:rPr>
            </w:pPr>
            <w:r w:rsidRPr="00CF03C9">
              <w:rPr>
                <w:rFonts w:ascii="Times New Roman" w:hAnsi="Times New Roman" w:cs="Times New Roman"/>
                <w:sz w:val="28"/>
                <w:szCs w:val="28"/>
              </w:rPr>
              <w:t xml:space="preserve">Теракт в самолете </w:t>
            </w:r>
          </w:p>
          <w:p w:rsidR="00C54124" w:rsidRDefault="00C54124" w:rsidP="00C54124">
            <w:pPr>
              <w:jc w:val="both"/>
              <w:rPr>
                <w:rFonts w:ascii="Times New Roman" w:hAnsi="Times New Roman" w:cs="Times New Roman"/>
                <w:sz w:val="28"/>
                <w:szCs w:val="28"/>
              </w:rPr>
            </w:pPr>
          </w:p>
        </w:tc>
        <w:tc>
          <w:tcPr>
            <w:tcW w:w="4786" w:type="dxa"/>
          </w:tcPr>
          <w:p w:rsidR="00CF03C9" w:rsidRDefault="00CF03C9" w:rsidP="00CF03C9">
            <w:pPr>
              <w:ind w:firstLine="460"/>
              <w:jc w:val="both"/>
              <w:rPr>
                <w:rFonts w:ascii="Times New Roman" w:hAnsi="Times New Roman" w:cs="Times New Roman"/>
                <w:sz w:val="28"/>
                <w:szCs w:val="28"/>
              </w:rPr>
            </w:pPr>
            <w:r w:rsidRPr="00CF03C9">
              <w:rPr>
                <w:rFonts w:ascii="Times New Roman" w:hAnsi="Times New Roman" w:cs="Times New Roman"/>
                <w:sz w:val="28"/>
                <w:szCs w:val="28"/>
              </w:rPr>
              <w:t>сообщайте сотрудникам или спецслужбам о лицах, которые ведут себя подозрительно;</w:t>
            </w:r>
          </w:p>
          <w:p w:rsidR="00C54124" w:rsidRDefault="00CF03C9" w:rsidP="00CF03C9">
            <w:pPr>
              <w:ind w:firstLine="460"/>
              <w:jc w:val="both"/>
              <w:rPr>
                <w:rFonts w:ascii="Times New Roman" w:hAnsi="Times New Roman" w:cs="Times New Roman"/>
                <w:sz w:val="28"/>
                <w:szCs w:val="28"/>
              </w:rPr>
            </w:pPr>
            <w:r w:rsidRPr="00CF03C9">
              <w:rPr>
                <w:rFonts w:ascii="Times New Roman" w:hAnsi="Times New Roman" w:cs="Times New Roman"/>
                <w:sz w:val="28"/>
                <w:szCs w:val="28"/>
              </w:rPr>
              <w:t xml:space="preserve"> не пытайтесь в одиночку бороться с экстремистом. </w:t>
            </w:r>
          </w:p>
        </w:tc>
      </w:tr>
      <w:tr w:rsidR="00C54124" w:rsidTr="00C54124">
        <w:tc>
          <w:tcPr>
            <w:tcW w:w="4785" w:type="dxa"/>
          </w:tcPr>
          <w:p w:rsidR="00CF03C9" w:rsidRPr="00CF03C9" w:rsidRDefault="00CF03C9" w:rsidP="00CF03C9">
            <w:pPr>
              <w:jc w:val="both"/>
              <w:rPr>
                <w:rFonts w:ascii="Times New Roman" w:hAnsi="Times New Roman" w:cs="Times New Roman"/>
                <w:sz w:val="28"/>
                <w:szCs w:val="28"/>
              </w:rPr>
            </w:pPr>
            <w:r w:rsidRPr="00CF03C9">
              <w:rPr>
                <w:rFonts w:ascii="Times New Roman" w:hAnsi="Times New Roman" w:cs="Times New Roman"/>
                <w:sz w:val="28"/>
                <w:szCs w:val="28"/>
              </w:rPr>
              <w:t xml:space="preserve">Телефонная угроза </w:t>
            </w:r>
          </w:p>
          <w:p w:rsidR="00C54124" w:rsidRDefault="00C54124" w:rsidP="00C54124">
            <w:pPr>
              <w:jc w:val="both"/>
              <w:rPr>
                <w:rFonts w:ascii="Times New Roman" w:hAnsi="Times New Roman" w:cs="Times New Roman"/>
                <w:sz w:val="28"/>
                <w:szCs w:val="28"/>
              </w:rPr>
            </w:pPr>
          </w:p>
        </w:tc>
        <w:tc>
          <w:tcPr>
            <w:tcW w:w="4786" w:type="dxa"/>
          </w:tcPr>
          <w:p w:rsidR="00CF03C9" w:rsidRDefault="00CF03C9" w:rsidP="00CF03C9">
            <w:pPr>
              <w:ind w:firstLine="460"/>
              <w:jc w:val="both"/>
              <w:rPr>
                <w:rFonts w:ascii="Times New Roman" w:hAnsi="Times New Roman" w:cs="Times New Roman"/>
                <w:sz w:val="28"/>
                <w:szCs w:val="28"/>
              </w:rPr>
            </w:pPr>
            <w:r w:rsidRPr="00CF03C9">
              <w:rPr>
                <w:rFonts w:ascii="Times New Roman" w:hAnsi="Times New Roman" w:cs="Times New Roman"/>
                <w:sz w:val="28"/>
                <w:szCs w:val="28"/>
              </w:rPr>
              <w:t>если ваш телефон не оснащен звукозаписывающим механизмом, постарайтесь дословно отобразить разговор на бумаге;</w:t>
            </w:r>
          </w:p>
          <w:p w:rsidR="00CF03C9" w:rsidRDefault="00CF03C9" w:rsidP="00CF03C9">
            <w:pPr>
              <w:ind w:firstLine="460"/>
              <w:jc w:val="both"/>
              <w:rPr>
                <w:rFonts w:ascii="Times New Roman" w:hAnsi="Times New Roman" w:cs="Times New Roman"/>
                <w:sz w:val="28"/>
                <w:szCs w:val="28"/>
              </w:rPr>
            </w:pPr>
            <w:r w:rsidRPr="00CF03C9">
              <w:rPr>
                <w:rFonts w:ascii="Times New Roman" w:hAnsi="Times New Roman" w:cs="Times New Roman"/>
                <w:sz w:val="28"/>
                <w:szCs w:val="28"/>
              </w:rPr>
              <w:t xml:space="preserve"> обратите внимание на голос экстремиста и попытайтесь составить его приблизительный портрет;</w:t>
            </w:r>
          </w:p>
          <w:p w:rsidR="00CF03C9" w:rsidRDefault="00CF03C9" w:rsidP="00CF03C9">
            <w:pPr>
              <w:ind w:firstLine="460"/>
              <w:jc w:val="both"/>
              <w:rPr>
                <w:rFonts w:ascii="Times New Roman" w:hAnsi="Times New Roman" w:cs="Times New Roman"/>
                <w:sz w:val="28"/>
                <w:szCs w:val="28"/>
              </w:rPr>
            </w:pPr>
            <w:r w:rsidRPr="00CF03C9">
              <w:rPr>
                <w:rFonts w:ascii="Times New Roman" w:hAnsi="Times New Roman" w:cs="Times New Roman"/>
                <w:sz w:val="28"/>
                <w:szCs w:val="28"/>
              </w:rPr>
              <w:t xml:space="preserve"> внимательно отнеситесь к звуковому фону, может оказаться полезным при определении его местонахождения;</w:t>
            </w:r>
          </w:p>
          <w:p w:rsidR="00C54124" w:rsidRDefault="00CF03C9" w:rsidP="00CF03C9">
            <w:pPr>
              <w:ind w:firstLine="460"/>
              <w:jc w:val="both"/>
              <w:rPr>
                <w:rFonts w:ascii="Times New Roman" w:hAnsi="Times New Roman" w:cs="Times New Roman"/>
                <w:sz w:val="28"/>
                <w:szCs w:val="28"/>
              </w:rPr>
            </w:pPr>
            <w:r w:rsidRPr="00CF03C9">
              <w:rPr>
                <w:rFonts w:ascii="Times New Roman" w:hAnsi="Times New Roman" w:cs="Times New Roman"/>
                <w:sz w:val="28"/>
                <w:szCs w:val="28"/>
              </w:rPr>
              <w:t xml:space="preserve"> передайте информацию в правоохранительные органы. </w:t>
            </w:r>
          </w:p>
        </w:tc>
      </w:tr>
      <w:tr w:rsidR="00CF03C9" w:rsidTr="00CF03C9">
        <w:trPr>
          <w:trHeight w:val="2362"/>
        </w:trPr>
        <w:tc>
          <w:tcPr>
            <w:tcW w:w="4785" w:type="dxa"/>
          </w:tcPr>
          <w:p w:rsidR="00CF03C9" w:rsidRPr="00CF03C9" w:rsidRDefault="00CF03C9" w:rsidP="00CF03C9">
            <w:pPr>
              <w:jc w:val="both"/>
              <w:rPr>
                <w:rFonts w:ascii="Times New Roman" w:hAnsi="Times New Roman" w:cs="Times New Roman"/>
                <w:sz w:val="28"/>
                <w:szCs w:val="28"/>
              </w:rPr>
            </w:pPr>
            <w:r w:rsidRPr="00CF03C9">
              <w:rPr>
                <w:rFonts w:ascii="Times New Roman" w:hAnsi="Times New Roman" w:cs="Times New Roman"/>
                <w:sz w:val="28"/>
                <w:szCs w:val="28"/>
              </w:rPr>
              <w:t xml:space="preserve">Письменная угроза </w:t>
            </w:r>
          </w:p>
          <w:p w:rsidR="00CF03C9" w:rsidRDefault="00CF03C9" w:rsidP="00C54124">
            <w:pPr>
              <w:jc w:val="both"/>
              <w:rPr>
                <w:rFonts w:ascii="Times New Roman" w:hAnsi="Times New Roman" w:cs="Times New Roman"/>
                <w:sz w:val="28"/>
                <w:szCs w:val="28"/>
              </w:rPr>
            </w:pPr>
          </w:p>
        </w:tc>
        <w:tc>
          <w:tcPr>
            <w:tcW w:w="4786" w:type="dxa"/>
          </w:tcPr>
          <w:p w:rsidR="00CF03C9" w:rsidRDefault="00CF03C9" w:rsidP="00CF03C9">
            <w:pPr>
              <w:ind w:firstLine="602"/>
              <w:jc w:val="both"/>
              <w:rPr>
                <w:rFonts w:ascii="Times New Roman" w:hAnsi="Times New Roman" w:cs="Times New Roman"/>
                <w:sz w:val="28"/>
                <w:szCs w:val="28"/>
              </w:rPr>
            </w:pPr>
            <w:r w:rsidRPr="00CF03C9">
              <w:rPr>
                <w:rFonts w:ascii="Times New Roman" w:hAnsi="Times New Roman" w:cs="Times New Roman"/>
                <w:sz w:val="28"/>
                <w:szCs w:val="28"/>
              </w:rPr>
              <w:t xml:space="preserve">как можно меньше контактируйте с документом, стараясь сохранить его в первоначальном виде; </w:t>
            </w:r>
          </w:p>
          <w:p w:rsidR="00CF03C9" w:rsidRPr="00CF03C9" w:rsidRDefault="00CF03C9" w:rsidP="00CF03C9">
            <w:pPr>
              <w:ind w:firstLine="602"/>
              <w:jc w:val="both"/>
              <w:rPr>
                <w:rFonts w:ascii="Times New Roman" w:hAnsi="Times New Roman" w:cs="Times New Roman"/>
                <w:sz w:val="28"/>
                <w:szCs w:val="28"/>
              </w:rPr>
            </w:pPr>
            <w:r w:rsidRPr="00CF03C9">
              <w:rPr>
                <w:rFonts w:ascii="Times New Roman" w:hAnsi="Times New Roman" w:cs="Times New Roman"/>
                <w:sz w:val="28"/>
                <w:szCs w:val="28"/>
              </w:rPr>
              <w:t xml:space="preserve">передайте документ, а также конверт и любые другие приложения в правоохранительные органы. </w:t>
            </w:r>
          </w:p>
          <w:p w:rsidR="00CF03C9" w:rsidRDefault="00CF03C9" w:rsidP="00C54124">
            <w:pPr>
              <w:jc w:val="both"/>
              <w:rPr>
                <w:rFonts w:ascii="Times New Roman" w:hAnsi="Times New Roman" w:cs="Times New Roman"/>
                <w:sz w:val="28"/>
                <w:szCs w:val="28"/>
              </w:rPr>
            </w:pPr>
          </w:p>
        </w:tc>
      </w:tr>
    </w:tbl>
    <w:p w:rsidR="00C54124" w:rsidRPr="00C54124" w:rsidRDefault="00C54124" w:rsidP="00C54124">
      <w:pPr>
        <w:ind w:firstLine="709"/>
        <w:jc w:val="both"/>
        <w:rPr>
          <w:rFonts w:ascii="Times New Roman" w:hAnsi="Times New Roman" w:cs="Times New Roman"/>
          <w:sz w:val="28"/>
          <w:szCs w:val="28"/>
        </w:rPr>
      </w:pPr>
    </w:p>
    <w:p w:rsidR="006E63C2" w:rsidRPr="006E63C2" w:rsidRDefault="006E63C2" w:rsidP="006E63C2">
      <w:pPr>
        <w:ind w:firstLine="709"/>
        <w:jc w:val="both"/>
        <w:rPr>
          <w:rFonts w:ascii="Times New Roman" w:hAnsi="Times New Roman" w:cs="Times New Roman"/>
          <w:sz w:val="28"/>
          <w:szCs w:val="28"/>
        </w:rPr>
      </w:pPr>
    </w:p>
    <w:p w:rsidR="006E63C2" w:rsidRPr="006E63C2" w:rsidRDefault="006E63C2" w:rsidP="006E63C2">
      <w:pPr>
        <w:ind w:firstLine="709"/>
        <w:jc w:val="both"/>
        <w:rPr>
          <w:rFonts w:ascii="Times New Roman" w:hAnsi="Times New Roman" w:cs="Times New Roman"/>
          <w:sz w:val="28"/>
          <w:szCs w:val="28"/>
        </w:rPr>
      </w:pPr>
    </w:p>
    <w:p w:rsidR="0069757F" w:rsidRDefault="0069757F" w:rsidP="006E63C2">
      <w:pPr>
        <w:ind w:firstLine="709"/>
        <w:jc w:val="both"/>
        <w:rPr>
          <w:rFonts w:ascii="Times New Roman" w:hAnsi="Times New Roman" w:cs="Times New Roman"/>
          <w:sz w:val="28"/>
          <w:szCs w:val="28"/>
        </w:rPr>
      </w:pPr>
      <w:r w:rsidRPr="0069757F">
        <w:rPr>
          <w:rFonts w:ascii="Times New Roman" w:hAnsi="Times New Roman" w:cs="Times New Roman"/>
          <w:sz w:val="28"/>
          <w:szCs w:val="28"/>
        </w:rPr>
        <w:t>Статья 282. Возбуждение ненависти либо вражды, а равно унижение человеческого достоинства</w:t>
      </w:r>
      <w:r>
        <w:rPr>
          <w:rFonts w:ascii="Times New Roman" w:hAnsi="Times New Roman" w:cs="Times New Roman"/>
          <w:sz w:val="28"/>
          <w:szCs w:val="28"/>
        </w:rPr>
        <w:t>.</w:t>
      </w:r>
    </w:p>
    <w:p w:rsidR="0069757F" w:rsidRDefault="0069757F" w:rsidP="006E63C2">
      <w:pPr>
        <w:ind w:firstLine="709"/>
        <w:jc w:val="both"/>
        <w:rPr>
          <w:rFonts w:ascii="Times New Roman" w:hAnsi="Times New Roman" w:cs="Times New Roman"/>
          <w:sz w:val="28"/>
          <w:szCs w:val="28"/>
        </w:rPr>
      </w:pPr>
      <w:r w:rsidRPr="0069757F">
        <w:rPr>
          <w:rFonts w:ascii="Times New Roman" w:hAnsi="Times New Roman" w:cs="Times New Roman"/>
          <w:sz w:val="28"/>
          <w:szCs w:val="28"/>
        </w:rPr>
        <w:t xml:space="preserve"> </w:t>
      </w:r>
      <w:r>
        <w:rPr>
          <w:rFonts w:ascii="Times New Roman" w:hAnsi="Times New Roman" w:cs="Times New Roman"/>
          <w:sz w:val="28"/>
          <w:szCs w:val="28"/>
        </w:rPr>
        <w:t xml:space="preserve">1. </w:t>
      </w:r>
      <w:r w:rsidRPr="0069757F">
        <w:rPr>
          <w:rFonts w:ascii="Times New Roman" w:hAnsi="Times New Roman" w:cs="Times New Roman"/>
          <w:sz w:val="28"/>
          <w:szCs w:val="28"/>
        </w:rPr>
        <w:t xml:space="preserve">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либо информационно-телекоммуникационных сетей, в том числе сети «Интернет», — 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от двух до пяти лет. </w:t>
      </w:r>
    </w:p>
    <w:p w:rsidR="0069757F" w:rsidRDefault="0069757F" w:rsidP="006E63C2">
      <w:pPr>
        <w:ind w:firstLine="709"/>
        <w:jc w:val="both"/>
        <w:rPr>
          <w:rFonts w:ascii="Times New Roman" w:hAnsi="Times New Roman" w:cs="Times New Roman"/>
          <w:sz w:val="28"/>
          <w:szCs w:val="28"/>
        </w:rPr>
      </w:pPr>
      <w:r w:rsidRPr="0069757F">
        <w:rPr>
          <w:rFonts w:ascii="Times New Roman" w:hAnsi="Times New Roman" w:cs="Times New Roman"/>
          <w:sz w:val="28"/>
          <w:szCs w:val="28"/>
        </w:rPr>
        <w:t xml:space="preserve">2. Те же деяния, совершенные: а) с применением насилия или с угрозой его применения; б) лицом с использованием своего служебного положения; в) организованной группой, — наказываются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шести лет. </w:t>
      </w:r>
    </w:p>
    <w:p w:rsidR="006E63C2" w:rsidRPr="006E63C2" w:rsidRDefault="0069757F" w:rsidP="006E63C2">
      <w:pPr>
        <w:ind w:firstLine="709"/>
        <w:jc w:val="both"/>
        <w:rPr>
          <w:rFonts w:ascii="Times New Roman" w:hAnsi="Times New Roman" w:cs="Times New Roman"/>
          <w:sz w:val="28"/>
          <w:szCs w:val="28"/>
        </w:rPr>
      </w:pPr>
      <w:r w:rsidRPr="0069757F">
        <w:rPr>
          <w:rFonts w:ascii="Times New Roman" w:hAnsi="Times New Roman" w:cs="Times New Roman"/>
          <w:sz w:val="28"/>
          <w:szCs w:val="28"/>
        </w:rPr>
        <w:t>Комментарий к Ст. 282 УК РФ В силу ст. ст. 19, 29 Конституции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ограничений прав граждан по признакам социальной, расовой, национальной, языковой или религиозной принадлежности. Также запрещается разжигание социальной, расовой, национальной и религиозной розни (ч. 5 ст. 13 Конституции). Комментируемая статья представляет собой реализацию конституционного принципа недопустимости экстремизма как деяния, направленного на возбуждение ненависти или вражды. Содержащаяся в ней норма направлена на охрану общественных отношений, гарантирующих признание и уважение достоинства личности независимо от каких-либо физических или социальных признаков, и устанавливает уголовную ответственность не за любые действия, а только за те, которые совершаются с умыслом, направленным на возбуждение ненависти или вражды, а также на унижение достоинства человека или группы лиц, в связи с чем конституционные права граждан не нарушает, а охраняет</w:t>
      </w:r>
      <w:r w:rsidR="006E63C2" w:rsidRPr="006E63C2">
        <w:rPr>
          <w:rFonts w:ascii="Times New Roman" w:hAnsi="Times New Roman" w:cs="Times New Roman"/>
          <w:sz w:val="28"/>
          <w:szCs w:val="28"/>
        </w:rPr>
        <w:t xml:space="preserve"> </w:t>
      </w:r>
    </w:p>
    <w:p w:rsidR="006E63C2" w:rsidRPr="006E63C2" w:rsidRDefault="006E63C2" w:rsidP="006E63C2">
      <w:pPr>
        <w:ind w:firstLine="709"/>
        <w:jc w:val="both"/>
        <w:rPr>
          <w:rFonts w:ascii="Times New Roman" w:hAnsi="Times New Roman" w:cs="Times New Roman"/>
          <w:sz w:val="28"/>
          <w:szCs w:val="28"/>
        </w:rPr>
      </w:pPr>
    </w:p>
    <w:p w:rsidR="006E63C2" w:rsidRPr="006E63C2" w:rsidRDefault="006E63C2" w:rsidP="006E63C2">
      <w:pPr>
        <w:ind w:firstLine="709"/>
        <w:jc w:val="both"/>
        <w:rPr>
          <w:rFonts w:ascii="Times New Roman" w:hAnsi="Times New Roman" w:cs="Times New Roman"/>
          <w:sz w:val="28"/>
          <w:szCs w:val="28"/>
        </w:rPr>
      </w:pPr>
    </w:p>
    <w:p w:rsidR="006E63C2" w:rsidRPr="006E63C2" w:rsidRDefault="006E63C2" w:rsidP="006E63C2">
      <w:pPr>
        <w:ind w:firstLine="709"/>
        <w:jc w:val="both"/>
        <w:rPr>
          <w:rFonts w:ascii="Times New Roman" w:hAnsi="Times New Roman" w:cs="Times New Roman"/>
          <w:sz w:val="28"/>
          <w:szCs w:val="28"/>
        </w:rPr>
      </w:pPr>
    </w:p>
    <w:p w:rsidR="006E63C2" w:rsidRDefault="006E63C2" w:rsidP="006E63C2">
      <w:pPr>
        <w:ind w:firstLine="709"/>
        <w:jc w:val="both"/>
        <w:rPr>
          <w:rFonts w:ascii="Times New Roman" w:hAnsi="Times New Roman" w:cs="Times New Roman"/>
          <w:sz w:val="28"/>
          <w:szCs w:val="28"/>
        </w:rPr>
      </w:pPr>
      <w:r w:rsidRPr="006E63C2">
        <w:rPr>
          <w:rFonts w:ascii="Times New Roman" w:hAnsi="Times New Roman" w:cs="Times New Roman"/>
          <w:sz w:val="28"/>
          <w:szCs w:val="28"/>
        </w:rPr>
        <w:t xml:space="preserve"> </w:t>
      </w:r>
    </w:p>
    <w:p w:rsidR="006E63C2" w:rsidRPr="006E63C2" w:rsidRDefault="006E63C2" w:rsidP="006E63C2">
      <w:pPr>
        <w:ind w:firstLine="709"/>
        <w:jc w:val="both"/>
        <w:rPr>
          <w:rFonts w:ascii="Times New Roman" w:hAnsi="Times New Roman" w:cs="Times New Roman"/>
          <w:sz w:val="28"/>
          <w:szCs w:val="28"/>
        </w:rPr>
      </w:pPr>
    </w:p>
    <w:p w:rsidR="006E63C2" w:rsidRPr="006E63C2" w:rsidRDefault="006E63C2" w:rsidP="006E63C2">
      <w:pPr>
        <w:ind w:firstLine="709"/>
        <w:jc w:val="both"/>
        <w:rPr>
          <w:rFonts w:ascii="Times New Roman" w:hAnsi="Times New Roman" w:cs="Times New Roman"/>
          <w:sz w:val="28"/>
          <w:szCs w:val="28"/>
        </w:rPr>
      </w:pPr>
    </w:p>
    <w:p w:rsidR="006E63C2" w:rsidRPr="006E63C2" w:rsidRDefault="006E63C2" w:rsidP="006E63C2"/>
    <w:p w:rsidR="00831D04" w:rsidRDefault="00831D04"/>
    <w:sectPr w:rsidR="00831D04">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3F7" w:rsidRDefault="00E713F7" w:rsidP="0069757F">
      <w:pPr>
        <w:spacing w:after="0" w:line="240" w:lineRule="auto"/>
      </w:pPr>
      <w:r>
        <w:separator/>
      </w:r>
    </w:p>
  </w:endnote>
  <w:endnote w:type="continuationSeparator" w:id="0">
    <w:p w:rsidR="00E713F7" w:rsidRDefault="00E713F7" w:rsidP="00697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950544"/>
      <w:docPartObj>
        <w:docPartGallery w:val="Page Numbers (Bottom of Page)"/>
        <w:docPartUnique/>
      </w:docPartObj>
    </w:sdtPr>
    <w:sdtEndPr/>
    <w:sdtContent>
      <w:p w:rsidR="0069757F" w:rsidRDefault="0069757F">
        <w:pPr>
          <w:pStyle w:val="a7"/>
          <w:jc w:val="right"/>
        </w:pPr>
        <w:r>
          <w:fldChar w:fldCharType="begin"/>
        </w:r>
        <w:r>
          <w:instrText>PAGE   \* MERGEFORMAT</w:instrText>
        </w:r>
        <w:r>
          <w:fldChar w:fldCharType="separate"/>
        </w:r>
        <w:r w:rsidR="003C65C7">
          <w:rPr>
            <w:noProof/>
          </w:rPr>
          <w:t>2</w:t>
        </w:r>
        <w:r>
          <w:fldChar w:fldCharType="end"/>
        </w:r>
      </w:p>
    </w:sdtContent>
  </w:sdt>
  <w:p w:rsidR="0069757F" w:rsidRDefault="0069757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3F7" w:rsidRDefault="00E713F7" w:rsidP="0069757F">
      <w:pPr>
        <w:spacing w:after="0" w:line="240" w:lineRule="auto"/>
      </w:pPr>
      <w:r>
        <w:separator/>
      </w:r>
    </w:p>
  </w:footnote>
  <w:footnote w:type="continuationSeparator" w:id="0">
    <w:p w:rsidR="00E713F7" w:rsidRDefault="00E713F7" w:rsidP="006975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3C2"/>
    <w:rsid w:val="003C65C7"/>
    <w:rsid w:val="005C7D60"/>
    <w:rsid w:val="0069757F"/>
    <w:rsid w:val="006E63C2"/>
    <w:rsid w:val="00831D04"/>
    <w:rsid w:val="009226F3"/>
    <w:rsid w:val="00C54124"/>
    <w:rsid w:val="00CF03C9"/>
    <w:rsid w:val="00D0171B"/>
    <w:rsid w:val="00D4710D"/>
    <w:rsid w:val="00E713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63C2"/>
    <w:rPr>
      <w:color w:val="0000FF" w:themeColor="hyperlink"/>
      <w:u w:val="single"/>
    </w:rPr>
  </w:style>
  <w:style w:type="table" w:styleId="a4">
    <w:name w:val="Table Grid"/>
    <w:basedOn w:val="a1"/>
    <w:uiPriority w:val="59"/>
    <w:rsid w:val="00C541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69757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9757F"/>
  </w:style>
  <w:style w:type="paragraph" w:styleId="a7">
    <w:name w:val="footer"/>
    <w:basedOn w:val="a"/>
    <w:link w:val="a8"/>
    <w:uiPriority w:val="99"/>
    <w:unhideWhenUsed/>
    <w:rsid w:val="0069757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9757F"/>
  </w:style>
  <w:style w:type="paragraph" w:styleId="a9">
    <w:name w:val="Balloon Text"/>
    <w:basedOn w:val="a"/>
    <w:link w:val="aa"/>
    <w:uiPriority w:val="99"/>
    <w:semiHidden/>
    <w:unhideWhenUsed/>
    <w:rsid w:val="005C7D6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C7D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63C2"/>
    <w:rPr>
      <w:color w:val="0000FF" w:themeColor="hyperlink"/>
      <w:u w:val="single"/>
    </w:rPr>
  </w:style>
  <w:style w:type="table" w:styleId="a4">
    <w:name w:val="Table Grid"/>
    <w:basedOn w:val="a1"/>
    <w:uiPriority w:val="59"/>
    <w:rsid w:val="00C541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69757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9757F"/>
  </w:style>
  <w:style w:type="paragraph" w:styleId="a7">
    <w:name w:val="footer"/>
    <w:basedOn w:val="a"/>
    <w:link w:val="a8"/>
    <w:uiPriority w:val="99"/>
    <w:unhideWhenUsed/>
    <w:rsid w:val="0069757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9757F"/>
  </w:style>
  <w:style w:type="paragraph" w:styleId="a9">
    <w:name w:val="Balloon Text"/>
    <w:basedOn w:val="a"/>
    <w:link w:val="aa"/>
    <w:uiPriority w:val="99"/>
    <w:semiHidden/>
    <w:unhideWhenUsed/>
    <w:rsid w:val="005C7D6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C7D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42913">
      <w:bodyDiv w:val="1"/>
      <w:marLeft w:val="0"/>
      <w:marRight w:val="0"/>
      <w:marTop w:val="0"/>
      <w:marBottom w:val="0"/>
      <w:divBdr>
        <w:top w:val="none" w:sz="0" w:space="0" w:color="auto"/>
        <w:left w:val="none" w:sz="0" w:space="0" w:color="auto"/>
        <w:bottom w:val="none" w:sz="0" w:space="0" w:color="auto"/>
        <w:right w:val="none" w:sz="0" w:space="0" w:color="auto"/>
      </w:divBdr>
      <w:divsChild>
        <w:div w:id="608664048">
          <w:marLeft w:val="0"/>
          <w:marRight w:val="0"/>
          <w:marTop w:val="0"/>
          <w:marBottom w:val="0"/>
          <w:divBdr>
            <w:top w:val="none" w:sz="0" w:space="0" w:color="auto"/>
            <w:left w:val="none" w:sz="0" w:space="0" w:color="auto"/>
            <w:bottom w:val="none" w:sz="0" w:space="0" w:color="auto"/>
            <w:right w:val="none" w:sz="0" w:space="0" w:color="auto"/>
          </w:divBdr>
        </w:div>
      </w:divsChild>
    </w:div>
    <w:div w:id="162550643">
      <w:bodyDiv w:val="1"/>
      <w:marLeft w:val="0"/>
      <w:marRight w:val="0"/>
      <w:marTop w:val="0"/>
      <w:marBottom w:val="0"/>
      <w:divBdr>
        <w:top w:val="none" w:sz="0" w:space="0" w:color="auto"/>
        <w:left w:val="none" w:sz="0" w:space="0" w:color="auto"/>
        <w:bottom w:val="none" w:sz="0" w:space="0" w:color="auto"/>
        <w:right w:val="none" w:sz="0" w:space="0" w:color="auto"/>
      </w:divBdr>
      <w:divsChild>
        <w:div w:id="1868368643">
          <w:marLeft w:val="0"/>
          <w:marRight w:val="0"/>
          <w:marTop w:val="0"/>
          <w:marBottom w:val="0"/>
          <w:divBdr>
            <w:top w:val="none" w:sz="0" w:space="0" w:color="auto"/>
            <w:left w:val="none" w:sz="0" w:space="0" w:color="auto"/>
            <w:bottom w:val="none" w:sz="0" w:space="0" w:color="auto"/>
            <w:right w:val="none" w:sz="0" w:space="0" w:color="auto"/>
          </w:divBdr>
        </w:div>
      </w:divsChild>
    </w:div>
    <w:div w:id="438306327">
      <w:bodyDiv w:val="1"/>
      <w:marLeft w:val="0"/>
      <w:marRight w:val="0"/>
      <w:marTop w:val="0"/>
      <w:marBottom w:val="0"/>
      <w:divBdr>
        <w:top w:val="none" w:sz="0" w:space="0" w:color="auto"/>
        <w:left w:val="none" w:sz="0" w:space="0" w:color="auto"/>
        <w:bottom w:val="none" w:sz="0" w:space="0" w:color="auto"/>
        <w:right w:val="none" w:sz="0" w:space="0" w:color="auto"/>
      </w:divBdr>
      <w:divsChild>
        <w:div w:id="1820490951">
          <w:marLeft w:val="0"/>
          <w:marRight w:val="0"/>
          <w:marTop w:val="0"/>
          <w:marBottom w:val="0"/>
          <w:divBdr>
            <w:top w:val="none" w:sz="0" w:space="0" w:color="auto"/>
            <w:left w:val="none" w:sz="0" w:space="0" w:color="auto"/>
            <w:bottom w:val="none" w:sz="0" w:space="0" w:color="auto"/>
            <w:right w:val="none" w:sz="0" w:space="0" w:color="auto"/>
          </w:divBdr>
        </w:div>
      </w:divsChild>
    </w:div>
    <w:div w:id="446046128">
      <w:bodyDiv w:val="1"/>
      <w:marLeft w:val="0"/>
      <w:marRight w:val="0"/>
      <w:marTop w:val="0"/>
      <w:marBottom w:val="0"/>
      <w:divBdr>
        <w:top w:val="none" w:sz="0" w:space="0" w:color="auto"/>
        <w:left w:val="none" w:sz="0" w:space="0" w:color="auto"/>
        <w:bottom w:val="none" w:sz="0" w:space="0" w:color="auto"/>
        <w:right w:val="none" w:sz="0" w:space="0" w:color="auto"/>
      </w:divBdr>
      <w:divsChild>
        <w:div w:id="1799566857">
          <w:marLeft w:val="0"/>
          <w:marRight w:val="0"/>
          <w:marTop w:val="0"/>
          <w:marBottom w:val="0"/>
          <w:divBdr>
            <w:top w:val="none" w:sz="0" w:space="0" w:color="auto"/>
            <w:left w:val="none" w:sz="0" w:space="0" w:color="auto"/>
            <w:bottom w:val="none" w:sz="0" w:space="0" w:color="auto"/>
            <w:right w:val="none" w:sz="0" w:space="0" w:color="auto"/>
          </w:divBdr>
        </w:div>
      </w:divsChild>
    </w:div>
    <w:div w:id="472411604">
      <w:bodyDiv w:val="1"/>
      <w:marLeft w:val="0"/>
      <w:marRight w:val="0"/>
      <w:marTop w:val="0"/>
      <w:marBottom w:val="0"/>
      <w:divBdr>
        <w:top w:val="none" w:sz="0" w:space="0" w:color="auto"/>
        <w:left w:val="none" w:sz="0" w:space="0" w:color="auto"/>
        <w:bottom w:val="none" w:sz="0" w:space="0" w:color="auto"/>
        <w:right w:val="none" w:sz="0" w:space="0" w:color="auto"/>
      </w:divBdr>
      <w:divsChild>
        <w:div w:id="649479010">
          <w:marLeft w:val="0"/>
          <w:marRight w:val="0"/>
          <w:marTop w:val="0"/>
          <w:marBottom w:val="0"/>
          <w:divBdr>
            <w:top w:val="none" w:sz="0" w:space="0" w:color="auto"/>
            <w:left w:val="none" w:sz="0" w:space="0" w:color="auto"/>
            <w:bottom w:val="none" w:sz="0" w:space="0" w:color="auto"/>
            <w:right w:val="none" w:sz="0" w:space="0" w:color="auto"/>
          </w:divBdr>
        </w:div>
      </w:divsChild>
    </w:div>
    <w:div w:id="541987532">
      <w:bodyDiv w:val="1"/>
      <w:marLeft w:val="0"/>
      <w:marRight w:val="0"/>
      <w:marTop w:val="0"/>
      <w:marBottom w:val="0"/>
      <w:divBdr>
        <w:top w:val="none" w:sz="0" w:space="0" w:color="auto"/>
        <w:left w:val="none" w:sz="0" w:space="0" w:color="auto"/>
        <w:bottom w:val="none" w:sz="0" w:space="0" w:color="auto"/>
        <w:right w:val="none" w:sz="0" w:space="0" w:color="auto"/>
      </w:divBdr>
      <w:divsChild>
        <w:div w:id="473257847">
          <w:marLeft w:val="0"/>
          <w:marRight w:val="0"/>
          <w:marTop w:val="0"/>
          <w:marBottom w:val="0"/>
          <w:divBdr>
            <w:top w:val="none" w:sz="0" w:space="0" w:color="auto"/>
            <w:left w:val="none" w:sz="0" w:space="0" w:color="auto"/>
            <w:bottom w:val="none" w:sz="0" w:space="0" w:color="auto"/>
            <w:right w:val="none" w:sz="0" w:space="0" w:color="auto"/>
          </w:divBdr>
        </w:div>
      </w:divsChild>
    </w:div>
    <w:div w:id="553155366">
      <w:bodyDiv w:val="1"/>
      <w:marLeft w:val="0"/>
      <w:marRight w:val="0"/>
      <w:marTop w:val="0"/>
      <w:marBottom w:val="0"/>
      <w:divBdr>
        <w:top w:val="none" w:sz="0" w:space="0" w:color="auto"/>
        <w:left w:val="none" w:sz="0" w:space="0" w:color="auto"/>
        <w:bottom w:val="none" w:sz="0" w:space="0" w:color="auto"/>
        <w:right w:val="none" w:sz="0" w:space="0" w:color="auto"/>
      </w:divBdr>
      <w:divsChild>
        <w:div w:id="1760103389">
          <w:marLeft w:val="0"/>
          <w:marRight w:val="0"/>
          <w:marTop w:val="0"/>
          <w:marBottom w:val="0"/>
          <w:divBdr>
            <w:top w:val="none" w:sz="0" w:space="0" w:color="auto"/>
            <w:left w:val="none" w:sz="0" w:space="0" w:color="auto"/>
            <w:bottom w:val="none" w:sz="0" w:space="0" w:color="auto"/>
            <w:right w:val="none" w:sz="0" w:space="0" w:color="auto"/>
          </w:divBdr>
        </w:div>
      </w:divsChild>
    </w:div>
    <w:div w:id="638532863">
      <w:bodyDiv w:val="1"/>
      <w:marLeft w:val="0"/>
      <w:marRight w:val="0"/>
      <w:marTop w:val="0"/>
      <w:marBottom w:val="0"/>
      <w:divBdr>
        <w:top w:val="none" w:sz="0" w:space="0" w:color="auto"/>
        <w:left w:val="none" w:sz="0" w:space="0" w:color="auto"/>
        <w:bottom w:val="none" w:sz="0" w:space="0" w:color="auto"/>
        <w:right w:val="none" w:sz="0" w:space="0" w:color="auto"/>
      </w:divBdr>
      <w:divsChild>
        <w:div w:id="1407339489">
          <w:marLeft w:val="0"/>
          <w:marRight w:val="0"/>
          <w:marTop w:val="0"/>
          <w:marBottom w:val="0"/>
          <w:divBdr>
            <w:top w:val="none" w:sz="0" w:space="0" w:color="auto"/>
            <w:left w:val="none" w:sz="0" w:space="0" w:color="auto"/>
            <w:bottom w:val="none" w:sz="0" w:space="0" w:color="auto"/>
            <w:right w:val="none" w:sz="0" w:space="0" w:color="auto"/>
          </w:divBdr>
        </w:div>
      </w:divsChild>
    </w:div>
    <w:div w:id="706104709">
      <w:bodyDiv w:val="1"/>
      <w:marLeft w:val="0"/>
      <w:marRight w:val="0"/>
      <w:marTop w:val="0"/>
      <w:marBottom w:val="0"/>
      <w:divBdr>
        <w:top w:val="none" w:sz="0" w:space="0" w:color="auto"/>
        <w:left w:val="none" w:sz="0" w:space="0" w:color="auto"/>
        <w:bottom w:val="none" w:sz="0" w:space="0" w:color="auto"/>
        <w:right w:val="none" w:sz="0" w:space="0" w:color="auto"/>
      </w:divBdr>
      <w:divsChild>
        <w:div w:id="760293049">
          <w:marLeft w:val="0"/>
          <w:marRight w:val="0"/>
          <w:marTop w:val="0"/>
          <w:marBottom w:val="0"/>
          <w:divBdr>
            <w:top w:val="none" w:sz="0" w:space="0" w:color="auto"/>
            <w:left w:val="none" w:sz="0" w:space="0" w:color="auto"/>
            <w:bottom w:val="none" w:sz="0" w:space="0" w:color="auto"/>
            <w:right w:val="none" w:sz="0" w:space="0" w:color="auto"/>
          </w:divBdr>
        </w:div>
      </w:divsChild>
    </w:div>
    <w:div w:id="721444286">
      <w:bodyDiv w:val="1"/>
      <w:marLeft w:val="0"/>
      <w:marRight w:val="0"/>
      <w:marTop w:val="0"/>
      <w:marBottom w:val="0"/>
      <w:divBdr>
        <w:top w:val="none" w:sz="0" w:space="0" w:color="auto"/>
        <w:left w:val="none" w:sz="0" w:space="0" w:color="auto"/>
        <w:bottom w:val="none" w:sz="0" w:space="0" w:color="auto"/>
        <w:right w:val="none" w:sz="0" w:space="0" w:color="auto"/>
      </w:divBdr>
      <w:divsChild>
        <w:div w:id="595988355">
          <w:marLeft w:val="0"/>
          <w:marRight w:val="0"/>
          <w:marTop w:val="0"/>
          <w:marBottom w:val="0"/>
          <w:divBdr>
            <w:top w:val="none" w:sz="0" w:space="0" w:color="auto"/>
            <w:left w:val="none" w:sz="0" w:space="0" w:color="auto"/>
            <w:bottom w:val="none" w:sz="0" w:space="0" w:color="auto"/>
            <w:right w:val="none" w:sz="0" w:space="0" w:color="auto"/>
          </w:divBdr>
        </w:div>
      </w:divsChild>
    </w:div>
    <w:div w:id="820923218">
      <w:bodyDiv w:val="1"/>
      <w:marLeft w:val="0"/>
      <w:marRight w:val="0"/>
      <w:marTop w:val="0"/>
      <w:marBottom w:val="0"/>
      <w:divBdr>
        <w:top w:val="none" w:sz="0" w:space="0" w:color="auto"/>
        <w:left w:val="none" w:sz="0" w:space="0" w:color="auto"/>
        <w:bottom w:val="none" w:sz="0" w:space="0" w:color="auto"/>
        <w:right w:val="none" w:sz="0" w:space="0" w:color="auto"/>
      </w:divBdr>
      <w:divsChild>
        <w:div w:id="621347578">
          <w:marLeft w:val="0"/>
          <w:marRight w:val="0"/>
          <w:marTop w:val="0"/>
          <w:marBottom w:val="0"/>
          <w:divBdr>
            <w:top w:val="none" w:sz="0" w:space="0" w:color="auto"/>
            <w:left w:val="none" w:sz="0" w:space="0" w:color="auto"/>
            <w:bottom w:val="none" w:sz="0" w:space="0" w:color="auto"/>
            <w:right w:val="none" w:sz="0" w:space="0" w:color="auto"/>
          </w:divBdr>
        </w:div>
      </w:divsChild>
    </w:div>
    <w:div w:id="851917716">
      <w:bodyDiv w:val="1"/>
      <w:marLeft w:val="0"/>
      <w:marRight w:val="0"/>
      <w:marTop w:val="0"/>
      <w:marBottom w:val="0"/>
      <w:divBdr>
        <w:top w:val="none" w:sz="0" w:space="0" w:color="auto"/>
        <w:left w:val="none" w:sz="0" w:space="0" w:color="auto"/>
        <w:bottom w:val="none" w:sz="0" w:space="0" w:color="auto"/>
        <w:right w:val="none" w:sz="0" w:space="0" w:color="auto"/>
      </w:divBdr>
      <w:divsChild>
        <w:div w:id="1023478265">
          <w:marLeft w:val="0"/>
          <w:marRight w:val="0"/>
          <w:marTop w:val="0"/>
          <w:marBottom w:val="0"/>
          <w:divBdr>
            <w:top w:val="none" w:sz="0" w:space="0" w:color="auto"/>
            <w:left w:val="none" w:sz="0" w:space="0" w:color="auto"/>
            <w:bottom w:val="none" w:sz="0" w:space="0" w:color="auto"/>
            <w:right w:val="none" w:sz="0" w:space="0" w:color="auto"/>
          </w:divBdr>
        </w:div>
      </w:divsChild>
    </w:div>
    <w:div w:id="875655976">
      <w:bodyDiv w:val="1"/>
      <w:marLeft w:val="0"/>
      <w:marRight w:val="0"/>
      <w:marTop w:val="0"/>
      <w:marBottom w:val="0"/>
      <w:divBdr>
        <w:top w:val="none" w:sz="0" w:space="0" w:color="auto"/>
        <w:left w:val="none" w:sz="0" w:space="0" w:color="auto"/>
        <w:bottom w:val="none" w:sz="0" w:space="0" w:color="auto"/>
        <w:right w:val="none" w:sz="0" w:space="0" w:color="auto"/>
      </w:divBdr>
      <w:divsChild>
        <w:div w:id="1193690011">
          <w:marLeft w:val="0"/>
          <w:marRight w:val="0"/>
          <w:marTop w:val="0"/>
          <w:marBottom w:val="0"/>
          <w:divBdr>
            <w:top w:val="none" w:sz="0" w:space="0" w:color="auto"/>
            <w:left w:val="none" w:sz="0" w:space="0" w:color="auto"/>
            <w:bottom w:val="none" w:sz="0" w:space="0" w:color="auto"/>
            <w:right w:val="none" w:sz="0" w:space="0" w:color="auto"/>
          </w:divBdr>
        </w:div>
      </w:divsChild>
    </w:div>
    <w:div w:id="1024356346">
      <w:bodyDiv w:val="1"/>
      <w:marLeft w:val="0"/>
      <w:marRight w:val="0"/>
      <w:marTop w:val="0"/>
      <w:marBottom w:val="0"/>
      <w:divBdr>
        <w:top w:val="none" w:sz="0" w:space="0" w:color="auto"/>
        <w:left w:val="none" w:sz="0" w:space="0" w:color="auto"/>
        <w:bottom w:val="none" w:sz="0" w:space="0" w:color="auto"/>
        <w:right w:val="none" w:sz="0" w:space="0" w:color="auto"/>
      </w:divBdr>
      <w:divsChild>
        <w:div w:id="2009364183">
          <w:marLeft w:val="0"/>
          <w:marRight w:val="0"/>
          <w:marTop w:val="0"/>
          <w:marBottom w:val="0"/>
          <w:divBdr>
            <w:top w:val="none" w:sz="0" w:space="0" w:color="auto"/>
            <w:left w:val="none" w:sz="0" w:space="0" w:color="auto"/>
            <w:bottom w:val="none" w:sz="0" w:space="0" w:color="auto"/>
            <w:right w:val="none" w:sz="0" w:space="0" w:color="auto"/>
          </w:divBdr>
        </w:div>
      </w:divsChild>
    </w:div>
    <w:div w:id="1086197027">
      <w:bodyDiv w:val="1"/>
      <w:marLeft w:val="0"/>
      <w:marRight w:val="0"/>
      <w:marTop w:val="0"/>
      <w:marBottom w:val="0"/>
      <w:divBdr>
        <w:top w:val="none" w:sz="0" w:space="0" w:color="auto"/>
        <w:left w:val="none" w:sz="0" w:space="0" w:color="auto"/>
        <w:bottom w:val="none" w:sz="0" w:space="0" w:color="auto"/>
        <w:right w:val="none" w:sz="0" w:space="0" w:color="auto"/>
      </w:divBdr>
      <w:divsChild>
        <w:div w:id="1878928692">
          <w:marLeft w:val="0"/>
          <w:marRight w:val="0"/>
          <w:marTop w:val="0"/>
          <w:marBottom w:val="0"/>
          <w:divBdr>
            <w:top w:val="none" w:sz="0" w:space="0" w:color="auto"/>
            <w:left w:val="none" w:sz="0" w:space="0" w:color="auto"/>
            <w:bottom w:val="none" w:sz="0" w:space="0" w:color="auto"/>
            <w:right w:val="none" w:sz="0" w:space="0" w:color="auto"/>
          </w:divBdr>
        </w:div>
      </w:divsChild>
    </w:div>
    <w:div w:id="1142430594">
      <w:bodyDiv w:val="1"/>
      <w:marLeft w:val="0"/>
      <w:marRight w:val="0"/>
      <w:marTop w:val="0"/>
      <w:marBottom w:val="0"/>
      <w:divBdr>
        <w:top w:val="none" w:sz="0" w:space="0" w:color="auto"/>
        <w:left w:val="none" w:sz="0" w:space="0" w:color="auto"/>
        <w:bottom w:val="none" w:sz="0" w:space="0" w:color="auto"/>
        <w:right w:val="none" w:sz="0" w:space="0" w:color="auto"/>
      </w:divBdr>
      <w:divsChild>
        <w:div w:id="1046107184">
          <w:marLeft w:val="0"/>
          <w:marRight w:val="0"/>
          <w:marTop w:val="0"/>
          <w:marBottom w:val="0"/>
          <w:divBdr>
            <w:top w:val="none" w:sz="0" w:space="0" w:color="auto"/>
            <w:left w:val="none" w:sz="0" w:space="0" w:color="auto"/>
            <w:bottom w:val="none" w:sz="0" w:space="0" w:color="auto"/>
            <w:right w:val="none" w:sz="0" w:space="0" w:color="auto"/>
          </w:divBdr>
        </w:div>
      </w:divsChild>
    </w:div>
    <w:div w:id="1144348678">
      <w:bodyDiv w:val="1"/>
      <w:marLeft w:val="0"/>
      <w:marRight w:val="0"/>
      <w:marTop w:val="0"/>
      <w:marBottom w:val="0"/>
      <w:divBdr>
        <w:top w:val="none" w:sz="0" w:space="0" w:color="auto"/>
        <w:left w:val="none" w:sz="0" w:space="0" w:color="auto"/>
        <w:bottom w:val="none" w:sz="0" w:space="0" w:color="auto"/>
        <w:right w:val="none" w:sz="0" w:space="0" w:color="auto"/>
      </w:divBdr>
      <w:divsChild>
        <w:div w:id="107437721">
          <w:marLeft w:val="0"/>
          <w:marRight w:val="0"/>
          <w:marTop w:val="0"/>
          <w:marBottom w:val="0"/>
          <w:divBdr>
            <w:top w:val="none" w:sz="0" w:space="0" w:color="auto"/>
            <w:left w:val="none" w:sz="0" w:space="0" w:color="auto"/>
            <w:bottom w:val="none" w:sz="0" w:space="0" w:color="auto"/>
            <w:right w:val="none" w:sz="0" w:space="0" w:color="auto"/>
          </w:divBdr>
        </w:div>
      </w:divsChild>
    </w:div>
    <w:div w:id="1191183555">
      <w:bodyDiv w:val="1"/>
      <w:marLeft w:val="0"/>
      <w:marRight w:val="0"/>
      <w:marTop w:val="0"/>
      <w:marBottom w:val="0"/>
      <w:divBdr>
        <w:top w:val="none" w:sz="0" w:space="0" w:color="auto"/>
        <w:left w:val="none" w:sz="0" w:space="0" w:color="auto"/>
        <w:bottom w:val="none" w:sz="0" w:space="0" w:color="auto"/>
        <w:right w:val="none" w:sz="0" w:space="0" w:color="auto"/>
      </w:divBdr>
      <w:divsChild>
        <w:div w:id="1491481395">
          <w:marLeft w:val="0"/>
          <w:marRight w:val="0"/>
          <w:marTop w:val="0"/>
          <w:marBottom w:val="0"/>
          <w:divBdr>
            <w:top w:val="none" w:sz="0" w:space="0" w:color="auto"/>
            <w:left w:val="none" w:sz="0" w:space="0" w:color="auto"/>
            <w:bottom w:val="none" w:sz="0" w:space="0" w:color="auto"/>
            <w:right w:val="none" w:sz="0" w:space="0" w:color="auto"/>
          </w:divBdr>
        </w:div>
      </w:divsChild>
    </w:div>
    <w:div w:id="1378697484">
      <w:bodyDiv w:val="1"/>
      <w:marLeft w:val="0"/>
      <w:marRight w:val="0"/>
      <w:marTop w:val="0"/>
      <w:marBottom w:val="0"/>
      <w:divBdr>
        <w:top w:val="none" w:sz="0" w:space="0" w:color="auto"/>
        <w:left w:val="none" w:sz="0" w:space="0" w:color="auto"/>
        <w:bottom w:val="none" w:sz="0" w:space="0" w:color="auto"/>
        <w:right w:val="none" w:sz="0" w:space="0" w:color="auto"/>
      </w:divBdr>
      <w:divsChild>
        <w:div w:id="1224024388">
          <w:marLeft w:val="0"/>
          <w:marRight w:val="0"/>
          <w:marTop w:val="0"/>
          <w:marBottom w:val="0"/>
          <w:divBdr>
            <w:top w:val="none" w:sz="0" w:space="0" w:color="auto"/>
            <w:left w:val="none" w:sz="0" w:space="0" w:color="auto"/>
            <w:bottom w:val="none" w:sz="0" w:space="0" w:color="auto"/>
            <w:right w:val="none" w:sz="0" w:space="0" w:color="auto"/>
          </w:divBdr>
        </w:div>
      </w:divsChild>
    </w:div>
    <w:div w:id="1573660806">
      <w:bodyDiv w:val="1"/>
      <w:marLeft w:val="0"/>
      <w:marRight w:val="0"/>
      <w:marTop w:val="0"/>
      <w:marBottom w:val="0"/>
      <w:divBdr>
        <w:top w:val="none" w:sz="0" w:space="0" w:color="auto"/>
        <w:left w:val="none" w:sz="0" w:space="0" w:color="auto"/>
        <w:bottom w:val="none" w:sz="0" w:space="0" w:color="auto"/>
        <w:right w:val="none" w:sz="0" w:space="0" w:color="auto"/>
      </w:divBdr>
      <w:divsChild>
        <w:div w:id="1363895202">
          <w:marLeft w:val="0"/>
          <w:marRight w:val="0"/>
          <w:marTop w:val="0"/>
          <w:marBottom w:val="0"/>
          <w:divBdr>
            <w:top w:val="none" w:sz="0" w:space="0" w:color="auto"/>
            <w:left w:val="none" w:sz="0" w:space="0" w:color="auto"/>
            <w:bottom w:val="none" w:sz="0" w:space="0" w:color="auto"/>
            <w:right w:val="none" w:sz="0" w:space="0" w:color="auto"/>
          </w:divBdr>
        </w:div>
      </w:divsChild>
    </w:div>
    <w:div w:id="1833252540">
      <w:bodyDiv w:val="1"/>
      <w:marLeft w:val="0"/>
      <w:marRight w:val="0"/>
      <w:marTop w:val="0"/>
      <w:marBottom w:val="0"/>
      <w:divBdr>
        <w:top w:val="none" w:sz="0" w:space="0" w:color="auto"/>
        <w:left w:val="none" w:sz="0" w:space="0" w:color="auto"/>
        <w:bottom w:val="none" w:sz="0" w:space="0" w:color="auto"/>
        <w:right w:val="none" w:sz="0" w:space="0" w:color="auto"/>
      </w:divBdr>
      <w:divsChild>
        <w:div w:id="1336032430">
          <w:marLeft w:val="0"/>
          <w:marRight w:val="0"/>
          <w:marTop w:val="0"/>
          <w:marBottom w:val="0"/>
          <w:divBdr>
            <w:top w:val="none" w:sz="0" w:space="0" w:color="auto"/>
            <w:left w:val="none" w:sz="0" w:space="0" w:color="auto"/>
            <w:bottom w:val="none" w:sz="0" w:space="0" w:color="auto"/>
            <w:right w:val="none" w:sz="0" w:space="0" w:color="auto"/>
          </w:divBdr>
        </w:div>
      </w:divsChild>
    </w:div>
    <w:div w:id="1862670628">
      <w:bodyDiv w:val="1"/>
      <w:marLeft w:val="0"/>
      <w:marRight w:val="0"/>
      <w:marTop w:val="0"/>
      <w:marBottom w:val="0"/>
      <w:divBdr>
        <w:top w:val="none" w:sz="0" w:space="0" w:color="auto"/>
        <w:left w:val="none" w:sz="0" w:space="0" w:color="auto"/>
        <w:bottom w:val="none" w:sz="0" w:space="0" w:color="auto"/>
        <w:right w:val="none" w:sz="0" w:space="0" w:color="auto"/>
      </w:divBdr>
      <w:divsChild>
        <w:div w:id="1241021612">
          <w:marLeft w:val="0"/>
          <w:marRight w:val="0"/>
          <w:marTop w:val="0"/>
          <w:marBottom w:val="0"/>
          <w:divBdr>
            <w:top w:val="none" w:sz="0" w:space="0" w:color="auto"/>
            <w:left w:val="none" w:sz="0" w:space="0" w:color="auto"/>
            <w:bottom w:val="none" w:sz="0" w:space="0" w:color="auto"/>
            <w:right w:val="none" w:sz="0" w:space="0" w:color="auto"/>
          </w:divBdr>
        </w:div>
      </w:divsChild>
    </w:div>
    <w:div w:id="1875267088">
      <w:bodyDiv w:val="1"/>
      <w:marLeft w:val="0"/>
      <w:marRight w:val="0"/>
      <w:marTop w:val="0"/>
      <w:marBottom w:val="0"/>
      <w:divBdr>
        <w:top w:val="none" w:sz="0" w:space="0" w:color="auto"/>
        <w:left w:val="none" w:sz="0" w:space="0" w:color="auto"/>
        <w:bottom w:val="none" w:sz="0" w:space="0" w:color="auto"/>
        <w:right w:val="none" w:sz="0" w:space="0" w:color="auto"/>
      </w:divBdr>
      <w:divsChild>
        <w:div w:id="899824817">
          <w:marLeft w:val="0"/>
          <w:marRight w:val="0"/>
          <w:marTop w:val="0"/>
          <w:marBottom w:val="0"/>
          <w:divBdr>
            <w:top w:val="none" w:sz="0" w:space="0" w:color="auto"/>
            <w:left w:val="none" w:sz="0" w:space="0" w:color="auto"/>
            <w:bottom w:val="none" w:sz="0" w:space="0" w:color="auto"/>
            <w:right w:val="none" w:sz="0" w:space="0" w:color="auto"/>
          </w:divBdr>
        </w:div>
      </w:divsChild>
    </w:div>
    <w:div w:id="1895044770">
      <w:bodyDiv w:val="1"/>
      <w:marLeft w:val="0"/>
      <w:marRight w:val="0"/>
      <w:marTop w:val="0"/>
      <w:marBottom w:val="0"/>
      <w:divBdr>
        <w:top w:val="none" w:sz="0" w:space="0" w:color="auto"/>
        <w:left w:val="none" w:sz="0" w:space="0" w:color="auto"/>
        <w:bottom w:val="none" w:sz="0" w:space="0" w:color="auto"/>
        <w:right w:val="none" w:sz="0" w:space="0" w:color="auto"/>
      </w:divBdr>
      <w:divsChild>
        <w:div w:id="770667681">
          <w:marLeft w:val="0"/>
          <w:marRight w:val="0"/>
          <w:marTop w:val="0"/>
          <w:marBottom w:val="0"/>
          <w:divBdr>
            <w:top w:val="none" w:sz="0" w:space="0" w:color="auto"/>
            <w:left w:val="none" w:sz="0" w:space="0" w:color="auto"/>
            <w:bottom w:val="none" w:sz="0" w:space="0" w:color="auto"/>
            <w:right w:val="none" w:sz="0" w:space="0" w:color="auto"/>
          </w:divBdr>
        </w:div>
      </w:divsChild>
    </w:div>
    <w:div w:id="2058115593">
      <w:bodyDiv w:val="1"/>
      <w:marLeft w:val="0"/>
      <w:marRight w:val="0"/>
      <w:marTop w:val="0"/>
      <w:marBottom w:val="0"/>
      <w:divBdr>
        <w:top w:val="none" w:sz="0" w:space="0" w:color="auto"/>
        <w:left w:val="none" w:sz="0" w:space="0" w:color="auto"/>
        <w:bottom w:val="none" w:sz="0" w:space="0" w:color="auto"/>
        <w:right w:val="none" w:sz="0" w:space="0" w:color="auto"/>
      </w:divBdr>
      <w:divsChild>
        <w:div w:id="1933005613">
          <w:marLeft w:val="0"/>
          <w:marRight w:val="0"/>
          <w:marTop w:val="0"/>
          <w:marBottom w:val="0"/>
          <w:divBdr>
            <w:top w:val="none" w:sz="0" w:space="0" w:color="auto"/>
            <w:left w:val="none" w:sz="0" w:space="0" w:color="auto"/>
            <w:bottom w:val="none" w:sz="0" w:space="0" w:color="auto"/>
            <w:right w:val="none" w:sz="0" w:space="0" w:color="auto"/>
          </w:divBdr>
        </w:div>
      </w:divsChild>
    </w:div>
    <w:div w:id="2093116666">
      <w:bodyDiv w:val="1"/>
      <w:marLeft w:val="0"/>
      <w:marRight w:val="0"/>
      <w:marTop w:val="0"/>
      <w:marBottom w:val="0"/>
      <w:divBdr>
        <w:top w:val="none" w:sz="0" w:space="0" w:color="auto"/>
        <w:left w:val="none" w:sz="0" w:space="0" w:color="auto"/>
        <w:bottom w:val="none" w:sz="0" w:space="0" w:color="auto"/>
        <w:right w:val="none" w:sz="0" w:space="0" w:color="auto"/>
      </w:divBdr>
      <w:divsChild>
        <w:div w:id="1066337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2503</Words>
  <Characters>14268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dc:creator>
  <cp:lastModifiedBy>Виталий</cp:lastModifiedBy>
  <cp:revision>2</cp:revision>
  <cp:lastPrinted>2019-01-12T05:39:00Z</cp:lastPrinted>
  <dcterms:created xsi:type="dcterms:W3CDTF">2019-02-20T02:53:00Z</dcterms:created>
  <dcterms:modified xsi:type="dcterms:W3CDTF">2019-02-20T02:53:00Z</dcterms:modified>
</cp:coreProperties>
</file>